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FF14B" w14:textId="77777777" w:rsidR="005E0FAC" w:rsidRPr="00767142" w:rsidRDefault="00767142" w:rsidP="00767142">
      <w:pPr>
        <w:pStyle w:val="Body"/>
        <w:rPr>
          <w:rFonts w:ascii="Calibri" w:hAnsi="Calibri" w:cs="Calibri"/>
          <w:sz w:val="28"/>
          <w:szCs w:val="28"/>
        </w:rPr>
      </w:pPr>
      <w:r w:rsidRPr="00767142">
        <w:rPr>
          <w:rFonts w:ascii="Calibri" w:hAnsi="Calibri" w:cs="Calibri"/>
          <w:sz w:val="28"/>
          <w:szCs w:val="28"/>
        </w:rPr>
        <w:t>__________________________________________________________________________________________________</w:t>
      </w:r>
    </w:p>
    <w:p w14:paraId="61D8BAC9" w14:textId="77777777" w:rsidR="005E0FAC" w:rsidRPr="00767142" w:rsidRDefault="005E0FAC" w:rsidP="00767142">
      <w:pPr>
        <w:pStyle w:val="Body"/>
        <w:jc w:val="center"/>
        <w:rPr>
          <w:rFonts w:ascii="Calibri" w:eastAsia="Times New Roman" w:hAnsi="Calibri" w:cs="Calibri"/>
          <w:i/>
          <w:iCs/>
          <w:sz w:val="28"/>
          <w:szCs w:val="28"/>
        </w:rPr>
      </w:pPr>
    </w:p>
    <w:p w14:paraId="5282AA7A" w14:textId="77777777" w:rsidR="005E0FAC" w:rsidRPr="00767142" w:rsidRDefault="00767142" w:rsidP="00767142">
      <w:pPr>
        <w:pStyle w:val="Body"/>
        <w:jc w:val="center"/>
        <w:rPr>
          <w:rFonts w:ascii="Calibri" w:eastAsia="Times New Roman" w:hAnsi="Calibri" w:cs="Calibri"/>
          <w:i/>
          <w:iCs/>
          <w:sz w:val="28"/>
          <w:szCs w:val="28"/>
        </w:rPr>
      </w:pPr>
      <w:r w:rsidRPr="00767142">
        <w:rPr>
          <w:rFonts w:ascii="Calibri" w:hAnsi="Calibri" w:cs="Calibri"/>
          <w:i/>
          <w:iCs/>
          <w:sz w:val="28"/>
          <w:szCs w:val="28"/>
        </w:rPr>
        <w:t>Romans 12:1-8</w:t>
      </w:r>
    </w:p>
    <w:p w14:paraId="79D2F504" w14:textId="77777777" w:rsidR="005E0FAC" w:rsidRPr="00767142" w:rsidRDefault="00767142" w:rsidP="00767142">
      <w:pPr>
        <w:pStyle w:val="Body"/>
        <w:jc w:val="both"/>
        <w:rPr>
          <w:rFonts w:ascii="Calibri" w:eastAsia="Times New Roman" w:hAnsi="Calibri" w:cs="Calibri"/>
          <w:i/>
          <w:iCs/>
          <w:sz w:val="28"/>
          <w:szCs w:val="28"/>
        </w:rPr>
      </w:pPr>
      <w:r w:rsidRPr="00767142">
        <w:rPr>
          <w:rFonts w:ascii="Calibri" w:eastAsia="Times New Roman" w:hAnsi="Calibri" w:cs="Calibri"/>
          <w:i/>
          <w:iCs/>
          <w:sz w:val="28"/>
          <w:szCs w:val="28"/>
        </w:rPr>
        <w:tab/>
      </w:r>
      <w:r w:rsidRPr="00767142">
        <w:rPr>
          <w:rFonts w:ascii="Calibri" w:hAnsi="Calibri" w:cs="Calibri"/>
          <w:i/>
          <w:iCs/>
          <w:sz w:val="28"/>
          <w:szCs w:val="28"/>
        </w:rPr>
        <w:t xml:space="preserve">I appeal to you therefore, brothers and sisters, by the mercies of God, to present your bodies as a living sacrifice, holy and </w:t>
      </w:r>
      <w:r w:rsidRPr="00767142">
        <w:rPr>
          <w:rFonts w:ascii="Calibri" w:hAnsi="Calibri" w:cs="Calibri"/>
          <w:i/>
          <w:iCs/>
          <w:sz w:val="28"/>
          <w:szCs w:val="28"/>
        </w:rPr>
        <w:t>acceptable to God, which is your spiritual worship. Do not be conformed to this world, but be transformed by the renewing of your minds, so that you may discern what is the will of God</w:t>
      </w:r>
      <w:r w:rsidRPr="00767142">
        <w:rPr>
          <w:rFonts w:ascii="Calibri" w:hAnsi="Calibri" w:cs="Calibri"/>
          <w:i/>
          <w:iCs/>
          <w:sz w:val="28"/>
          <w:szCs w:val="28"/>
        </w:rPr>
        <w:t>—</w:t>
      </w:r>
      <w:r w:rsidRPr="00767142">
        <w:rPr>
          <w:rFonts w:ascii="Calibri" w:hAnsi="Calibri" w:cs="Calibri"/>
          <w:i/>
          <w:iCs/>
          <w:sz w:val="28"/>
          <w:szCs w:val="28"/>
        </w:rPr>
        <w:t>what is good and acceptable and perfect.</w:t>
      </w:r>
    </w:p>
    <w:p w14:paraId="2D0E8D78" w14:textId="77777777" w:rsidR="005E0FAC" w:rsidRPr="00767142" w:rsidRDefault="00767142" w:rsidP="00767142">
      <w:pPr>
        <w:pStyle w:val="Body"/>
        <w:jc w:val="both"/>
        <w:rPr>
          <w:rFonts w:ascii="Calibri" w:eastAsia="Times New Roman" w:hAnsi="Calibri" w:cs="Calibri"/>
          <w:i/>
          <w:iCs/>
          <w:sz w:val="28"/>
          <w:szCs w:val="28"/>
        </w:rPr>
      </w:pPr>
      <w:r w:rsidRPr="00767142">
        <w:rPr>
          <w:rFonts w:ascii="Calibri" w:eastAsia="Times New Roman" w:hAnsi="Calibri" w:cs="Calibri"/>
          <w:i/>
          <w:iCs/>
          <w:sz w:val="28"/>
          <w:szCs w:val="28"/>
        </w:rPr>
        <w:tab/>
      </w:r>
      <w:r w:rsidRPr="00767142">
        <w:rPr>
          <w:rFonts w:ascii="Calibri" w:hAnsi="Calibri" w:cs="Calibri"/>
          <w:i/>
          <w:iCs/>
          <w:sz w:val="28"/>
          <w:szCs w:val="28"/>
        </w:rPr>
        <w:t xml:space="preserve">For by the grace given to me I say to everyone among you not to think of yourself more highly than you ought to think, but to think with sober judgement, each according to the measure of faith that God has assigned. For as in one </w:t>
      </w:r>
      <w:proofErr w:type="gramStart"/>
      <w:r w:rsidRPr="00767142">
        <w:rPr>
          <w:rFonts w:ascii="Calibri" w:hAnsi="Calibri" w:cs="Calibri"/>
          <w:i/>
          <w:iCs/>
          <w:sz w:val="28"/>
          <w:szCs w:val="28"/>
        </w:rPr>
        <w:t>body</w:t>
      </w:r>
      <w:proofErr w:type="gramEnd"/>
      <w:r w:rsidRPr="00767142">
        <w:rPr>
          <w:rFonts w:ascii="Calibri" w:hAnsi="Calibri" w:cs="Calibri"/>
          <w:i/>
          <w:iCs/>
          <w:sz w:val="28"/>
          <w:szCs w:val="28"/>
        </w:rPr>
        <w:t xml:space="preserve"> we have many members, and not all the members have the same function, so we, who are many, are one body in Christ, and individually we are members one of another. We have gifts that differ according to the grace given to us: prophecy, in proportion to faith; ministry, in minis</w:t>
      </w:r>
      <w:r w:rsidRPr="00767142">
        <w:rPr>
          <w:rFonts w:ascii="Calibri" w:hAnsi="Calibri" w:cs="Calibri"/>
          <w:i/>
          <w:iCs/>
          <w:sz w:val="28"/>
          <w:szCs w:val="28"/>
        </w:rPr>
        <w:t>tering; the teacher, in teaching; the exhorter, in exhortation; the giver, in generosity; the leader, in diligence; the compassionate, in cheerfulness.</w:t>
      </w:r>
    </w:p>
    <w:p w14:paraId="2256078B" w14:textId="77777777" w:rsidR="005E0FAC" w:rsidRPr="00767142" w:rsidRDefault="00767142" w:rsidP="00767142">
      <w:pPr>
        <w:pStyle w:val="Body"/>
        <w:jc w:val="both"/>
        <w:rPr>
          <w:rFonts w:ascii="Calibri" w:eastAsia="Times New Roman" w:hAnsi="Calibri" w:cs="Calibri"/>
          <w:i/>
          <w:iCs/>
          <w:sz w:val="28"/>
          <w:szCs w:val="28"/>
        </w:rPr>
      </w:pPr>
      <w:r w:rsidRPr="00767142">
        <w:rPr>
          <w:rFonts w:ascii="Calibri" w:hAnsi="Calibri" w:cs="Calibri"/>
          <w:i/>
          <w:iCs/>
          <w:sz w:val="28"/>
          <w:szCs w:val="28"/>
        </w:rPr>
        <w:lastRenderedPageBreak/>
        <w:t>__________________________________________________________________________________________</w:t>
      </w:r>
    </w:p>
    <w:p w14:paraId="596C15E5" w14:textId="77777777" w:rsidR="005E0FAC" w:rsidRPr="00767142" w:rsidRDefault="00767142" w:rsidP="00767142">
      <w:pPr>
        <w:pStyle w:val="Body"/>
        <w:jc w:val="both"/>
        <w:rPr>
          <w:rFonts w:ascii="Calibri" w:eastAsia="Times New Roman" w:hAnsi="Calibri" w:cs="Calibri"/>
          <w:sz w:val="28"/>
          <w:szCs w:val="28"/>
        </w:rPr>
      </w:pPr>
      <w:r w:rsidRPr="00767142">
        <w:rPr>
          <w:rFonts w:ascii="Calibri" w:eastAsia="Times New Roman" w:hAnsi="Calibri" w:cs="Calibri"/>
          <w:sz w:val="28"/>
          <w:szCs w:val="28"/>
        </w:rPr>
        <w:tab/>
        <w:t>I</w:t>
      </w:r>
      <w:r w:rsidRPr="00767142">
        <w:rPr>
          <w:rFonts w:ascii="Calibri" w:hAnsi="Calibri" w:cs="Calibri"/>
          <w:sz w:val="28"/>
          <w:szCs w:val="28"/>
        </w:rPr>
        <w:t>’</w:t>
      </w:r>
      <w:r w:rsidRPr="00767142">
        <w:rPr>
          <w:rFonts w:ascii="Calibri" w:hAnsi="Calibri" w:cs="Calibri"/>
          <w:sz w:val="28"/>
          <w:szCs w:val="28"/>
        </w:rPr>
        <w:t>ll begin this sermon with an anecdote that I know some of y</w:t>
      </w:r>
      <w:r w:rsidRPr="00767142">
        <w:rPr>
          <w:rFonts w:ascii="Calibri" w:hAnsi="Calibri" w:cs="Calibri"/>
          <w:sz w:val="28"/>
          <w:szCs w:val="28"/>
        </w:rPr>
        <w:t>’</w:t>
      </w:r>
      <w:r w:rsidRPr="00767142">
        <w:rPr>
          <w:rFonts w:ascii="Calibri" w:hAnsi="Calibri" w:cs="Calibri"/>
          <w:sz w:val="28"/>
          <w:szCs w:val="28"/>
        </w:rPr>
        <w:t>all have already heard me share.</w:t>
      </w:r>
      <w:r w:rsidRPr="00767142">
        <w:rPr>
          <w:rFonts w:ascii="Calibri" w:eastAsia="Times New Roman" w:hAnsi="Calibri" w:cs="Calibri"/>
          <w:noProof/>
          <w:sz w:val="28"/>
          <w:szCs w:val="28"/>
        </w:rPr>
        <w:drawing>
          <wp:anchor distT="152400" distB="152400" distL="152400" distR="152400" simplePos="0" relativeHeight="251659264" behindDoc="0" locked="0" layoutInCell="1" allowOverlap="1" wp14:anchorId="35CD7B99" wp14:editId="270B62F1">
            <wp:simplePos x="0" y="0"/>
            <wp:positionH relativeFrom="margin">
              <wp:posOffset>2652447</wp:posOffset>
            </wp:positionH>
            <wp:positionV relativeFrom="line">
              <wp:posOffset>365642</wp:posOffset>
            </wp:positionV>
            <wp:extent cx="1540407" cy="2238927"/>
            <wp:effectExtent l="0" t="0" r="0" b="0"/>
            <wp:wrapTopAndBottom distT="152400" distB="152400"/>
            <wp:docPr id="1073741825" name="officeArt object" descr="eyJ3Ijo1MDUsImQiOjcyLCJ1cmwiOiJodHRwOlwvXC9hZGFzLW9yZWdvbi1jYXMtb2JpdHMuczMuYW1hem9uYXdzLmNvbVwvcGhvdG9zXC9jcmVhdGVfc3RvcnlcLzU2YzIxNDMwOTgyMTRcLzFkN2UzNzg3ZTMzNTZmNjJiYmNkNWQ4NDkyN2YuanBnIn0=.jpeg"/>
            <wp:cNvGraphicFramePr/>
            <a:graphic xmlns:a="http://schemas.openxmlformats.org/drawingml/2006/main">
              <a:graphicData uri="http://schemas.openxmlformats.org/drawingml/2006/picture">
                <pic:pic xmlns:pic="http://schemas.openxmlformats.org/drawingml/2006/picture">
                  <pic:nvPicPr>
                    <pic:cNvPr id="1073741825" name="eyJ3Ijo1MDUsImQiOjcyLCJ1cmwiOiJodHRwOlwvXC9hZGFzLW9yZWdvbi1jYXMtb2JpdHMuczMuYW1hem9uYXdzLmNvbVwvcGhvdG9zXC9jcmVhdGVfc3RvcnlcLzU2YzIxNDMwOTgyMTRcLzFkN2UzNzg3ZTMzNTZmNjJiYmNkNWQ4NDkyN2YuanBnIn0=.jpeg" descr="eyJ3Ijo1MDUsImQiOjcyLCJ1cmwiOiJodHRwOlwvXC9hZGFzLW9yZWdvbi1jYXMtb2JpdHMuczMuYW1hem9uYXdzLmNvbVwvcGhvdG9zXC9jcmVhdGVfc3RvcnlcLzU2YzIxNDMwOTgyMTRcLzFkN2UzNzg3ZTMzNTZmNjJiYmNkNWQ4NDkyN2YuanBnIn0=.jpeg"/>
                    <pic:cNvPicPr>
                      <a:picLocks noChangeAspect="1"/>
                    </pic:cNvPicPr>
                  </pic:nvPicPr>
                  <pic:blipFill>
                    <a:blip r:embed="rId7"/>
                    <a:stretch>
                      <a:fillRect/>
                    </a:stretch>
                  </pic:blipFill>
                  <pic:spPr>
                    <a:xfrm>
                      <a:off x="0" y="0"/>
                      <a:ext cx="1540407" cy="2238927"/>
                    </a:xfrm>
                    <a:prstGeom prst="rect">
                      <a:avLst/>
                    </a:prstGeom>
                    <a:ln w="12700" cap="flat">
                      <a:noFill/>
                      <a:miter lim="400000"/>
                    </a:ln>
                    <a:effectLst/>
                  </pic:spPr>
                </pic:pic>
              </a:graphicData>
            </a:graphic>
          </wp:anchor>
        </w:drawing>
      </w:r>
      <w:r w:rsidRPr="00767142">
        <w:rPr>
          <w:rFonts w:ascii="Calibri" w:hAnsi="Calibri" w:cs="Calibri"/>
          <w:sz w:val="28"/>
          <w:szCs w:val="28"/>
        </w:rPr>
        <w:t xml:space="preserve">  </w:t>
      </w:r>
    </w:p>
    <w:p w14:paraId="2290C716" w14:textId="77777777" w:rsidR="005E0FAC" w:rsidRPr="00767142" w:rsidRDefault="00767142" w:rsidP="00767142">
      <w:pPr>
        <w:pStyle w:val="Body"/>
        <w:jc w:val="both"/>
        <w:rPr>
          <w:rFonts w:ascii="Calibri" w:eastAsia="Times New Roman" w:hAnsi="Calibri" w:cs="Calibri"/>
          <w:sz w:val="28"/>
          <w:szCs w:val="28"/>
        </w:rPr>
      </w:pPr>
      <w:r w:rsidRPr="00767142">
        <w:rPr>
          <w:rFonts w:ascii="Calibri" w:hAnsi="Calibri" w:cs="Calibri"/>
          <w:sz w:val="28"/>
          <w:szCs w:val="28"/>
        </w:rPr>
        <w:t xml:space="preserve">Growing up at First Presbyterian Church of Dalton, Georgia, as a young child I always looked forward to being greeted by a man named Elbert Shaw before or after worship.  It was a ritual well known to </w:t>
      </w:r>
      <w:proofErr w:type="gramStart"/>
      <w:r w:rsidRPr="00767142">
        <w:rPr>
          <w:rFonts w:ascii="Calibri" w:hAnsi="Calibri" w:cs="Calibri"/>
          <w:sz w:val="28"/>
          <w:szCs w:val="28"/>
        </w:rPr>
        <w:t>all of</w:t>
      </w:r>
      <w:proofErr w:type="gramEnd"/>
      <w:r w:rsidRPr="00767142">
        <w:rPr>
          <w:rFonts w:ascii="Calibri" w:hAnsi="Calibri" w:cs="Calibri"/>
          <w:sz w:val="28"/>
          <w:szCs w:val="28"/>
        </w:rPr>
        <w:t xml:space="preserve"> the kids of the church.  Elbert would come around the corner </w:t>
      </w:r>
      <w:proofErr w:type="gramStart"/>
      <w:r w:rsidRPr="00767142">
        <w:rPr>
          <w:rFonts w:ascii="Calibri" w:hAnsi="Calibri" w:cs="Calibri"/>
          <w:sz w:val="28"/>
          <w:szCs w:val="28"/>
        </w:rPr>
        <w:t>and in his hands,</w:t>
      </w:r>
      <w:proofErr w:type="gramEnd"/>
      <w:r w:rsidRPr="00767142">
        <w:rPr>
          <w:rFonts w:ascii="Calibri" w:hAnsi="Calibri" w:cs="Calibri"/>
          <w:sz w:val="28"/>
          <w:szCs w:val="28"/>
        </w:rPr>
        <w:t xml:space="preserve"> as always, was a plain brown paper bag.  We would run into Elbert</w:t>
      </w:r>
      <w:r w:rsidRPr="00767142">
        <w:rPr>
          <w:rFonts w:ascii="Calibri" w:hAnsi="Calibri" w:cs="Calibri"/>
          <w:sz w:val="28"/>
          <w:szCs w:val="28"/>
        </w:rPr>
        <w:t>’</w:t>
      </w:r>
      <w:r w:rsidRPr="00767142">
        <w:rPr>
          <w:rFonts w:ascii="Calibri" w:hAnsi="Calibri" w:cs="Calibri"/>
          <w:sz w:val="28"/>
          <w:szCs w:val="28"/>
        </w:rPr>
        <w:t xml:space="preserve">s </w:t>
      </w:r>
      <w:proofErr w:type="gramStart"/>
      <w:r w:rsidRPr="00767142">
        <w:rPr>
          <w:rFonts w:ascii="Calibri" w:hAnsi="Calibri" w:cs="Calibri"/>
          <w:sz w:val="28"/>
          <w:szCs w:val="28"/>
        </w:rPr>
        <w:t>arms</w:t>
      </w:r>
      <w:proofErr w:type="gramEnd"/>
      <w:r w:rsidRPr="00767142">
        <w:rPr>
          <w:rFonts w:ascii="Calibri" w:hAnsi="Calibri" w:cs="Calibri"/>
          <w:sz w:val="28"/>
          <w:szCs w:val="28"/>
        </w:rPr>
        <w:t xml:space="preserve"> and he would give us a great bear hug.  He would then look directly in our eyes and say, </w:t>
      </w:r>
      <w:r w:rsidRPr="00767142">
        <w:rPr>
          <w:rFonts w:ascii="Calibri" w:hAnsi="Calibri" w:cs="Calibri"/>
          <w:sz w:val="28"/>
          <w:szCs w:val="28"/>
        </w:rPr>
        <w:t>“</w:t>
      </w:r>
      <w:r w:rsidRPr="00767142">
        <w:rPr>
          <w:rFonts w:ascii="Calibri" w:hAnsi="Calibri" w:cs="Calibri"/>
          <w:sz w:val="28"/>
          <w:szCs w:val="28"/>
        </w:rPr>
        <w:t>God loves you and I love you.</w:t>
      </w:r>
      <w:r w:rsidRPr="00767142">
        <w:rPr>
          <w:rFonts w:ascii="Calibri" w:hAnsi="Calibri" w:cs="Calibri"/>
          <w:sz w:val="28"/>
          <w:szCs w:val="28"/>
        </w:rPr>
        <w:t xml:space="preserve">”  </w:t>
      </w:r>
    </w:p>
    <w:p w14:paraId="2732691E" w14:textId="77777777" w:rsidR="005E0FAC" w:rsidRPr="00767142" w:rsidRDefault="005E0FAC" w:rsidP="00767142">
      <w:pPr>
        <w:pStyle w:val="Body"/>
        <w:jc w:val="both"/>
        <w:rPr>
          <w:rFonts w:ascii="Calibri" w:eastAsia="Times New Roman" w:hAnsi="Calibri" w:cs="Calibri"/>
          <w:sz w:val="28"/>
          <w:szCs w:val="28"/>
        </w:rPr>
      </w:pPr>
    </w:p>
    <w:p w14:paraId="53F75A5F" w14:textId="77777777" w:rsidR="005E0FAC" w:rsidRPr="00767142" w:rsidRDefault="00767142" w:rsidP="00767142">
      <w:pPr>
        <w:pStyle w:val="Body"/>
        <w:jc w:val="both"/>
        <w:rPr>
          <w:rFonts w:ascii="Calibri" w:eastAsia="Times New Roman" w:hAnsi="Calibri" w:cs="Calibri"/>
          <w:sz w:val="28"/>
          <w:szCs w:val="28"/>
        </w:rPr>
      </w:pPr>
      <w:r w:rsidRPr="00767142">
        <w:rPr>
          <w:rFonts w:ascii="Calibri" w:eastAsia="Times New Roman" w:hAnsi="Calibri" w:cs="Calibri"/>
          <w:noProof/>
          <w:sz w:val="28"/>
          <w:szCs w:val="28"/>
        </w:rPr>
        <w:lastRenderedPageBreak/>
        <w:drawing>
          <wp:anchor distT="152400" distB="152400" distL="152400" distR="152400" simplePos="0" relativeHeight="251660288" behindDoc="0" locked="0" layoutInCell="1" allowOverlap="1" wp14:anchorId="7ADF8087" wp14:editId="6B52B819">
            <wp:simplePos x="0" y="0"/>
            <wp:positionH relativeFrom="margin">
              <wp:posOffset>171450</wp:posOffset>
            </wp:positionH>
            <wp:positionV relativeFrom="page">
              <wp:posOffset>814730</wp:posOffset>
            </wp:positionV>
            <wp:extent cx="6502400" cy="1847551"/>
            <wp:effectExtent l="0" t="0" r="0" b="0"/>
            <wp:wrapTopAndBottom distT="152400" distB="152400"/>
            <wp:docPr id="1073741826" name="officeArt object" descr="resize.jpeg"/>
            <wp:cNvGraphicFramePr/>
            <a:graphic xmlns:a="http://schemas.openxmlformats.org/drawingml/2006/main">
              <a:graphicData uri="http://schemas.openxmlformats.org/drawingml/2006/picture">
                <pic:pic xmlns:pic="http://schemas.openxmlformats.org/drawingml/2006/picture">
                  <pic:nvPicPr>
                    <pic:cNvPr id="1073741826" name="resize.jpeg" descr="resize.jpeg"/>
                    <pic:cNvPicPr>
                      <a:picLocks noChangeAspect="1"/>
                    </pic:cNvPicPr>
                  </pic:nvPicPr>
                  <pic:blipFill>
                    <a:blip r:embed="rId8"/>
                    <a:srcRect t="35793" b="35793"/>
                    <a:stretch>
                      <a:fillRect/>
                    </a:stretch>
                  </pic:blipFill>
                  <pic:spPr>
                    <a:xfrm>
                      <a:off x="0" y="0"/>
                      <a:ext cx="6502400" cy="1847551"/>
                    </a:xfrm>
                    <a:prstGeom prst="rect">
                      <a:avLst/>
                    </a:prstGeom>
                    <a:ln w="12700" cap="flat">
                      <a:noFill/>
                      <a:miter lim="400000"/>
                    </a:ln>
                    <a:effectLst/>
                  </pic:spPr>
                </pic:pic>
              </a:graphicData>
            </a:graphic>
          </wp:anchor>
        </w:drawing>
      </w:r>
      <w:r w:rsidRPr="00767142">
        <w:rPr>
          <w:rFonts w:ascii="Calibri" w:hAnsi="Calibri" w:cs="Calibri"/>
          <w:sz w:val="28"/>
          <w:szCs w:val="28"/>
        </w:rPr>
        <w:t xml:space="preserve">He would then reach into the bag and pull out a </w:t>
      </w:r>
      <w:proofErr w:type="gramStart"/>
      <w:r w:rsidRPr="00767142">
        <w:rPr>
          <w:rFonts w:ascii="Calibri" w:hAnsi="Calibri" w:cs="Calibri"/>
          <w:sz w:val="28"/>
          <w:szCs w:val="28"/>
        </w:rPr>
        <w:t>five stick</w:t>
      </w:r>
      <w:proofErr w:type="gramEnd"/>
      <w:r w:rsidRPr="00767142">
        <w:rPr>
          <w:rFonts w:ascii="Calibri" w:hAnsi="Calibri" w:cs="Calibri"/>
          <w:sz w:val="28"/>
          <w:szCs w:val="28"/>
        </w:rPr>
        <w:t xml:space="preserve"> pack of Wrigley</w:t>
      </w:r>
      <w:r w:rsidRPr="00767142">
        <w:rPr>
          <w:rFonts w:ascii="Calibri" w:hAnsi="Calibri" w:cs="Calibri"/>
          <w:sz w:val="28"/>
          <w:szCs w:val="28"/>
        </w:rPr>
        <w:t>’</w:t>
      </w:r>
      <w:r w:rsidRPr="00767142">
        <w:rPr>
          <w:rFonts w:ascii="Calibri" w:hAnsi="Calibri" w:cs="Calibri"/>
          <w:sz w:val="28"/>
          <w:szCs w:val="28"/>
        </w:rPr>
        <w:t xml:space="preserve">s Juicy Fruit gum and place it in our hands.  This simple, elegant ritual, performed countless times over my childhood, made enough of an impact </w:t>
      </w:r>
      <w:r w:rsidRPr="00767142">
        <w:rPr>
          <w:rFonts w:ascii="Calibri" w:hAnsi="Calibri" w:cs="Calibri"/>
          <w:sz w:val="28"/>
          <w:szCs w:val="28"/>
        </w:rPr>
        <w:t>that here I am nearly 30 years later telling y</w:t>
      </w:r>
      <w:r w:rsidRPr="00767142">
        <w:rPr>
          <w:rFonts w:ascii="Calibri" w:hAnsi="Calibri" w:cs="Calibri"/>
          <w:sz w:val="28"/>
          <w:szCs w:val="28"/>
        </w:rPr>
        <w:t>’</w:t>
      </w:r>
      <w:r w:rsidRPr="00767142">
        <w:rPr>
          <w:rFonts w:ascii="Calibri" w:hAnsi="Calibri" w:cs="Calibri"/>
          <w:sz w:val="28"/>
          <w:szCs w:val="28"/>
        </w:rPr>
        <w:t>all about it.   Elbert was not a trained theologian.  He had no seminary degree.  I</w:t>
      </w:r>
      <w:r w:rsidRPr="00767142">
        <w:rPr>
          <w:rFonts w:ascii="Calibri" w:hAnsi="Calibri" w:cs="Calibri"/>
          <w:sz w:val="28"/>
          <w:szCs w:val="28"/>
        </w:rPr>
        <w:t>’</w:t>
      </w:r>
      <w:r w:rsidRPr="00767142">
        <w:rPr>
          <w:rFonts w:ascii="Calibri" w:hAnsi="Calibri" w:cs="Calibri"/>
          <w:sz w:val="28"/>
          <w:szCs w:val="28"/>
        </w:rPr>
        <w:t>m pretty sure he didn</w:t>
      </w:r>
      <w:r w:rsidRPr="00767142">
        <w:rPr>
          <w:rFonts w:ascii="Calibri" w:hAnsi="Calibri" w:cs="Calibri"/>
          <w:sz w:val="28"/>
          <w:szCs w:val="28"/>
        </w:rPr>
        <w:t>’</w:t>
      </w:r>
      <w:r w:rsidRPr="00767142">
        <w:rPr>
          <w:rFonts w:ascii="Calibri" w:hAnsi="Calibri" w:cs="Calibri"/>
          <w:sz w:val="28"/>
          <w:szCs w:val="28"/>
        </w:rPr>
        <w:t>t know biblical Hebrew or Greek (although he certainly knew his Bible!).  Elbert was a disciple who understood the importance of sharing his faith with the young disciples of the congregation he so loved.</w:t>
      </w:r>
      <w:r w:rsidRPr="00767142">
        <w:rPr>
          <w:rFonts w:ascii="Calibri" w:eastAsia="Times New Roman" w:hAnsi="Calibri" w:cs="Calibri"/>
          <w:noProof/>
          <w:sz w:val="28"/>
          <w:szCs w:val="28"/>
        </w:rPr>
        <w:drawing>
          <wp:anchor distT="152400" distB="152400" distL="152400" distR="152400" simplePos="0" relativeHeight="251661312" behindDoc="0" locked="0" layoutInCell="1" allowOverlap="1" wp14:anchorId="5F6D7710" wp14:editId="057D94E1">
            <wp:simplePos x="0" y="0"/>
            <wp:positionH relativeFrom="margin">
              <wp:posOffset>1145348</wp:posOffset>
            </wp:positionH>
            <wp:positionV relativeFrom="line">
              <wp:posOffset>334959</wp:posOffset>
            </wp:positionV>
            <wp:extent cx="4554604" cy="2550710"/>
            <wp:effectExtent l="0" t="0" r="0" b="0"/>
            <wp:wrapTopAndBottom distT="152400" distB="152400"/>
            <wp:docPr id="1073741827" name="officeArt object" descr="Screenshot 2023-08-27 at 8.48.15 AM.png"/>
            <wp:cNvGraphicFramePr/>
            <a:graphic xmlns:a="http://schemas.openxmlformats.org/drawingml/2006/main">
              <a:graphicData uri="http://schemas.openxmlformats.org/drawingml/2006/picture">
                <pic:pic xmlns:pic="http://schemas.openxmlformats.org/drawingml/2006/picture">
                  <pic:nvPicPr>
                    <pic:cNvPr id="1073741827" name="Screenshot 2023-08-27 at 8.48.15 AM.png" descr="Screenshot 2023-08-27 at 8.48.15 AM.png"/>
                    <pic:cNvPicPr>
                      <a:picLocks noChangeAspect="1"/>
                    </pic:cNvPicPr>
                  </pic:nvPicPr>
                  <pic:blipFill>
                    <a:blip r:embed="rId9"/>
                    <a:stretch>
                      <a:fillRect/>
                    </a:stretch>
                  </pic:blipFill>
                  <pic:spPr>
                    <a:xfrm>
                      <a:off x="0" y="0"/>
                      <a:ext cx="4554604" cy="2550710"/>
                    </a:xfrm>
                    <a:prstGeom prst="rect">
                      <a:avLst/>
                    </a:prstGeom>
                    <a:ln w="12700" cap="flat">
                      <a:noFill/>
                      <a:miter lim="400000"/>
                    </a:ln>
                    <a:effectLst/>
                  </pic:spPr>
                </pic:pic>
              </a:graphicData>
            </a:graphic>
          </wp:anchor>
        </w:drawing>
      </w:r>
    </w:p>
    <w:p w14:paraId="5352CA5F" w14:textId="77777777" w:rsidR="005E0FAC" w:rsidRPr="00767142" w:rsidRDefault="00767142" w:rsidP="00767142">
      <w:pPr>
        <w:pStyle w:val="Body"/>
        <w:jc w:val="both"/>
        <w:rPr>
          <w:rFonts w:ascii="Calibri" w:eastAsia="Times New Roman" w:hAnsi="Calibri" w:cs="Calibri"/>
          <w:sz w:val="28"/>
          <w:szCs w:val="28"/>
        </w:rPr>
      </w:pPr>
      <w:r w:rsidRPr="00767142">
        <w:rPr>
          <w:rFonts w:ascii="Calibri" w:eastAsia="Times New Roman" w:hAnsi="Calibri" w:cs="Calibri"/>
          <w:sz w:val="28"/>
          <w:szCs w:val="28"/>
        </w:rPr>
        <w:tab/>
        <w:t>I</w:t>
      </w:r>
      <w:r w:rsidRPr="00767142">
        <w:rPr>
          <w:rFonts w:ascii="Calibri" w:hAnsi="Calibri" w:cs="Calibri"/>
          <w:sz w:val="28"/>
          <w:szCs w:val="28"/>
        </w:rPr>
        <w:t>’</w:t>
      </w:r>
      <w:r w:rsidRPr="00767142">
        <w:rPr>
          <w:rFonts w:ascii="Calibri" w:hAnsi="Calibri" w:cs="Calibri"/>
          <w:sz w:val="28"/>
          <w:szCs w:val="28"/>
        </w:rPr>
        <w:t xml:space="preserve">m here today and, chances are, you are </w:t>
      </w:r>
      <w:proofErr w:type="gramStart"/>
      <w:r w:rsidRPr="00767142">
        <w:rPr>
          <w:rFonts w:ascii="Calibri" w:hAnsi="Calibri" w:cs="Calibri"/>
          <w:sz w:val="28"/>
          <w:szCs w:val="28"/>
        </w:rPr>
        <w:t>too, because</w:t>
      </w:r>
      <w:proofErr w:type="gramEnd"/>
      <w:r w:rsidRPr="00767142">
        <w:rPr>
          <w:rFonts w:ascii="Calibri" w:hAnsi="Calibri" w:cs="Calibri"/>
          <w:sz w:val="28"/>
          <w:szCs w:val="28"/>
        </w:rPr>
        <w:t xml:space="preserve"> someone decided to share their faith.  In ways both large and small, God has placed in my life certain people, like Elbert, whose faith has made an impact on me.  A strong enough impact that it compelled me to attend a private Presbyterian college in upstate South Carolina and then proceed to seminary to become a trained minister.  That is how God</w:t>
      </w:r>
      <w:r w:rsidRPr="00767142">
        <w:rPr>
          <w:rFonts w:ascii="Calibri" w:hAnsi="Calibri" w:cs="Calibri"/>
          <w:sz w:val="28"/>
          <w:szCs w:val="28"/>
        </w:rPr>
        <w:t>’</w:t>
      </w:r>
      <w:r w:rsidRPr="00767142">
        <w:rPr>
          <w:rFonts w:ascii="Calibri" w:hAnsi="Calibri" w:cs="Calibri"/>
          <w:sz w:val="28"/>
          <w:szCs w:val="28"/>
        </w:rPr>
        <w:t>s call has crafted my life through other people sharing their faith with me.  And though that has been my pat</w:t>
      </w:r>
      <w:r w:rsidRPr="00767142">
        <w:rPr>
          <w:rFonts w:ascii="Calibri" w:hAnsi="Calibri" w:cs="Calibri"/>
          <w:sz w:val="28"/>
          <w:szCs w:val="28"/>
        </w:rPr>
        <w:t>h there are countless other paths that can be laid out before us thanks to others sharing their faith with us.</w:t>
      </w:r>
    </w:p>
    <w:p w14:paraId="2A2A92E1" w14:textId="77777777" w:rsidR="005E0FAC" w:rsidRPr="00767142" w:rsidRDefault="00767142" w:rsidP="00767142">
      <w:pPr>
        <w:pStyle w:val="Body"/>
        <w:jc w:val="both"/>
        <w:rPr>
          <w:rFonts w:ascii="Calibri" w:eastAsia="Times New Roman" w:hAnsi="Calibri" w:cs="Calibri"/>
          <w:sz w:val="28"/>
          <w:szCs w:val="28"/>
        </w:rPr>
      </w:pPr>
      <w:r w:rsidRPr="00767142">
        <w:rPr>
          <w:rFonts w:ascii="Calibri" w:eastAsia="Times New Roman" w:hAnsi="Calibri" w:cs="Calibri"/>
          <w:sz w:val="28"/>
          <w:szCs w:val="28"/>
        </w:rPr>
        <w:tab/>
        <w:t xml:space="preserve">But sometimes sharing our faith with others can be intimidating for </w:t>
      </w:r>
      <w:proofErr w:type="gramStart"/>
      <w:r w:rsidRPr="00767142">
        <w:rPr>
          <w:rFonts w:ascii="Calibri" w:eastAsia="Times New Roman" w:hAnsi="Calibri" w:cs="Calibri"/>
          <w:sz w:val="28"/>
          <w:szCs w:val="28"/>
        </w:rPr>
        <w:t>a number of</w:t>
      </w:r>
      <w:proofErr w:type="gramEnd"/>
      <w:r w:rsidRPr="00767142">
        <w:rPr>
          <w:rFonts w:ascii="Calibri" w:eastAsia="Times New Roman" w:hAnsi="Calibri" w:cs="Calibri"/>
          <w:sz w:val="28"/>
          <w:szCs w:val="28"/>
        </w:rPr>
        <w:t xml:space="preserve"> reasons.  And here I</w:t>
      </w:r>
      <w:r w:rsidRPr="00767142">
        <w:rPr>
          <w:rFonts w:ascii="Calibri" w:hAnsi="Calibri" w:cs="Calibri"/>
          <w:sz w:val="28"/>
          <w:szCs w:val="28"/>
        </w:rPr>
        <w:t>’</w:t>
      </w:r>
      <w:r w:rsidRPr="00767142">
        <w:rPr>
          <w:rFonts w:ascii="Calibri" w:hAnsi="Calibri" w:cs="Calibri"/>
          <w:sz w:val="28"/>
          <w:szCs w:val="28"/>
        </w:rPr>
        <w:t>m focusing primarily on sharing our faith with people outside of our congregation.</w:t>
      </w:r>
    </w:p>
    <w:p w14:paraId="3E517896" w14:textId="77777777" w:rsidR="005E0FAC" w:rsidRPr="00767142" w:rsidRDefault="00767142" w:rsidP="00767142">
      <w:pPr>
        <w:pStyle w:val="Body"/>
        <w:numPr>
          <w:ilvl w:val="0"/>
          <w:numId w:val="2"/>
        </w:numPr>
        <w:jc w:val="both"/>
        <w:rPr>
          <w:rFonts w:ascii="Calibri" w:hAnsi="Calibri" w:cs="Calibri"/>
          <w:sz w:val="28"/>
          <w:szCs w:val="28"/>
        </w:rPr>
      </w:pPr>
      <w:r w:rsidRPr="00767142">
        <w:rPr>
          <w:rFonts w:ascii="Calibri" w:hAnsi="Calibri" w:cs="Calibri"/>
          <w:sz w:val="28"/>
          <w:szCs w:val="28"/>
        </w:rPr>
        <w:t>We live in an increasingly secular and pluralistic society.</w:t>
      </w:r>
    </w:p>
    <w:p w14:paraId="568BEAD5" w14:textId="77777777" w:rsidR="005E0FAC" w:rsidRPr="00767142" w:rsidRDefault="00767142" w:rsidP="00767142">
      <w:pPr>
        <w:pStyle w:val="Body"/>
        <w:numPr>
          <w:ilvl w:val="0"/>
          <w:numId w:val="2"/>
        </w:numPr>
        <w:jc w:val="both"/>
        <w:rPr>
          <w:rFonts w:ascii="Calibri" w:hAnsi="Calibri" w:cs="Calibri"/>
          <w:sz w:val="28"/>
          <w:szCs w:val="28"/>
        </w:rPr>
      </w:pPr>
      <w:r w:rsidRPr="00767142">
        <w:rPr>
          <w:rFonts w:ascii="Calibri" w:hAnsi="Calibri" w:cs="Calibri"/>
          <w:sz w:val="28"/>
          <w:szCs w:val="28"/>
        </w:rPr>
        <w:t>Christianity is in the news a lot these days - and rarely for the things we</w:t>
      </w:r>
      <w:r w:rsidRPr="00767142">
        <w:rPr>
          <w:rFonts w:ascii="Calibri" w:hAnsi="Calibri" w:cs="Calibri"/>
          <w:sz w:val="28"/>
          <w:szCs w:val="28"/>
        </w:rPr>
        <w:t>’</w:t>
      </w:r>
      <w:r w:rsidRPr="00767142">
        <w:rPr>
          <w:rFonts w:ascii="Calibri" w:hAnsi="Calibri" w:cs="Calibri"/>
          <w:sz w:val="28"/>
          <w:szCs w:val="28"/>
        </w:rPr>
        <w:t xml:space="preserve">re doing </w:t>
      </w:r>
      <w:r w:rsidRPr="00767142">
        <w:rPr>
          <w:rFonts w:ascii="Calibri" w:hAnsi="Calibri" w:cs="Calibri"/>
          <w:sz w:val="28"/>
          <w:szCs w:val="28"/>
        </w:rPr>
        <w:t>“</w:t>
      </w:r>
      <w:proofErr w:type="gramStart"/>
      <w:r w:rsidRPr="00767142">
        <w:rPr>
          <w:rFonts w:ascii="Calibri" w:hAnsi="Calibri" w:cs="Calibri"/>
          <w:sz w:val="28"/>
          <w:szCs w:val="28"/>
        </w:rPr>
        <w:t>right</w:t>
      </w:r>
      <w:proofErr w:type="gramEnd"/>
      <w:r w:rsidRPr="00767142">
        <w:rPr>
          <w:rFonts w:ascii="Calibri" w:hAnsi="Calibri" w:cs="Calibri"/>
          <w:sz w:val="28"/>
          <w:szCs w:val="28"/>
        </w:rPr>
        <w:t>”</w:t>
      </w:r>
    </w:p>
    <w:p w14:paraId="50BCCD23" w14:textId="77777777" w:rsidR="005E0FAC" w:rsidRPr="00767142" w:rsidRDefault="00767142" w:rsidP="00767142">
      <w:pPr>
        <w:pStyle w:val="Body"/>
        <w:numPr>
          <w:ilvl w:val="0"/>
          <w:numId w:val="2"/>
        </w:numPr>
        <w:jc w:val="both"/>
        <w:rPr>
          <w:rFonts w:ascii="Calibri" w:hAnsi="Calibri" w:cs="Calibri"/>
          <w:sz w:val="28"/>
          <w:szCs w:val="28"/>
        </w:rPr>
      </w:pPr>
      <w:r w:rsidRPr="00767142">
        <w:rPr>
          <w:rFonts w:ascii="Calibri" w:hAnsi="Calibri" w:cs="Calibri"/>
          <w:sz w:val="28"/>
          <w:szCs w:val="28"/>
        </w:rPr>
        <w:t>Political polarization</w:t>
      </w:r>
    </w:p>
    <w:p w14:paraId="761696CC" w14:textId="77777777" w:rsidR="005E0FAC" w:rsidRPr="00767142" w:rsidRDefault="00767142" w:rsidP="00767142">
      <w:pPr>
        <w:pStyle w:val="Body"/>
        <w:numPr>
          <w:ilvl w:val="0"/>
          <w:numId w:val="2"/>
        </w:numPr>
        <w:jc w:val="both"/>
        <w:rPr>
          <w:rFonts w:ascii="Calibri" w:hAnsi="Calibri" w:cs="Calibri"/>
          <w:sz w:val="28"/>
          <w:szCs w:val="28"/>
        </w:rPr>
      </w:pPr>
      <w:r w:rsidRPr="00767142">
        <w:rPr>
          <w:rFonts w:ascii="Calibri" w:hAnsi="Calibri" w:cs="Calibri"/>
          <w:sz w:val="28"/>
          <w:szCs w:val="28"/>
        </w:rPr>
        <w:t>We don</w:t>
      </w:r>
      <w:r w:rsidRPr="00767142">
        <w:rPr>
          <w:rFonts w:ascii="Calibri" w:hAnsi="Calibri" w:cs="Calibri"/>
          <w:sz w:val="28"/>
          <w:szCs w:val="28"/>
        </w:rPr>
        <w:t>’</w:t>
      </w:r>
      <w:r w:rsidRPr="00767142">
        <w:rPr>
          <w:rFonts w:ascii="Calibri" w:hAnsi="Calibri" w:cs="Calibri"/>
          <w:sz w:val="28"/>
          <w:szCs w:val="28"/>
        </w:rPr>
        <w:t xml:space="preserve">t know how to articulate what it is that we </w:t>
      </w:r>
      <w:proofErr w:type="gramStart"/>
      <w:r w:rsidRPr="00767142">
        <w:rPr>
          <w:rFonts w:ascii="Calibri" w:hAnsi="Calibri" w:cs="Calibri"/>
          <w:sz w:val="28"/>
          <w:szCs w:val="28"/>
        </w:rPr>
        <w:t>believe</w:t>
      </w:r>
      <w:proofErr w:type="gramEnd"/>
    </w:p>
    <w:p w14:paraId="5BA3FD34" w14:textId="77777777" w:rsidR="005E0FAC" w:rsidRPr="00767142" w:rsidRDefault="00767142" w:rsidP="00767142">
      <w:pPr>
        <w:pStyle w:val="Body"/>
        <w:numPr>
          <w:ilvl w:val="0"/>
          <w:numId w:val="2"/>
        </w:numPr>
        <w:jc w:val="both"/>
        <w:rPr>
          <w:rFonts w:ascii="Calibri" w:hAnsi="Calibri" w:cs="Calibri"/>
          <w:sz w:val="28"/>
          <w:szCs w:val="28"/>
        </w:rPr>
      </w:pPr>
      <w:r w:rsidRPr="00767142">
        <w:rPr>
          <w:rFonts w:ascii="Calibri" w:hAnsi="Calibri" w:cs="Calibri"/>
          <w:sz w:val="28"/>
          <w:szCs w:val="28"/>
        </w:rPr>
        <w:t>Differences in generational views of institutionalized religion</w:t>
      </w:r>
    </w:p>
    <w:p w14:paraId="3D359FB7" w14:textId="77777777" w:rsidR="005E0FAC" w:rsidRPr="00767142" w:rsidRDefault="00767142" w:rsidP="00767142">
      <w:pPr>
        <w:pStyle w:val="Body"/>
        <w:jc w:val="both"/>
        <w:rPr>
          <w:rFonts w:ascii="Calibri" w:eastAsia="Times New Roman" w:hAnsi="Calibri" w:cs="Calibri"/>
          <w:sz w:val="28"/>
          <w:szCs w:val="28"/>
        </w:rPr>
      </w:pPr>
      <w:r w:rsidRPr="00767142">
        <w:rPr>
          <w:rFonts w:ascii="Calibri" w:eastAsia="Times New Roman" w:hAnsi="Calibri" w:cs="Calibri"/>
          <w:sz w:val="28"/>
          <w:szCs w:val="28"/>
        </w:rPr>
        <w:tab/>
        <w:t xml:space="preserve">Now, some of these mitigating factors are well outside the bounds of our control.  And, nevertheless, </w:t>
      </w:r>
      <w:proofErr w:type="gramStart"/>
      <w:r w:rsidRPr="00767142">
        <w:rPr>
          <w:rFonts w:ascii="Calibri" w:eastAsia="Times New Roman" w:hAnsi="Calibri" w:cs="Calibri"/>
          <w:sz w:val="28"/>
          <w:szCs w:val="28"/>
        </w:rPr>
        <w:t>in the midst of</w:t>
      </w:r>
      <w:proofErr w:type="gramEnd"/>
      <w:r w:rsidRPr="00767142">
        <w:rPr>
          <w:rFonts w:ascii="Calibri" w:eastAsia="Times New Roman" w:hAnsi="Calibri" w:cs="Calibri"/>
          <w:sz w:val="28"/>
          <w:szCs w:val="28"/>
        </w:rPr>
        <w:t xml:space="preserve"> a time when it feels that progressive-leaning mainline denominations such as ours are swimming upstream, Christ still calls us to go and make disciples.  How do we do that?  I</w:t>
      </w:r>
      <w:r w:rsidRPr="00767142">
        <w:rPr>
          <w:rFonts w:ascii="Calibri" w:hAnsi="Calibri" w:cs="Calibri"/>
          <w:sz w:val="28"/>
          <w:szCs w:val="28"/>
        </w:rPr>
        <w:t>’</w:t>
      </w:r>
      <w:r w:rsidRPr="00767142">
        <w:rPr>
          <w:rFonts w:ascii="Calibri" w:hAnsi="Calibri" w:cs="Calibri"/>
          <w:sz w:val="28"/>
          <w:szCs w:val="28"/>
        </w:rPr>
        <w:t xml:space="preserve">ve crafted this sermon series to be nothing if not </w:t>
      </w:r>
      <w:proofErr w:type="gramStart"/>
      <w:r w:rsidRPr="00767142">
        <w:rPr>
          <w:rFonts w:ascii="Calibri" w:hAnsi="Calibri" w:cs="Calibri"/>
          <w:sz w:val="28"/>
          <w:szCs w:val="28"/>
        </w:rPr>
        <w:t>practical</w:t>
      </w:r>
      <w:proofErr w:type="gramEnd"/>
      <w:r w:rsidRPr="00767142">
        <w:rPr>
          <w:rFonts w:ascii="Calibri" w:hAnsi="Calibri" w:cs="Calibri"/>
          <w:sz w:val="28"/>
          <w:szCs w:val="28"/>
        </w:rPr>
        <w:t xml:space="preserve"> so I offer what I so frequently call </w:t>
      </w:r>
      <w:r w:rsidRPr="00767142">
        <w:rPr>
          <w:rFonts w:ascii="Calibri" w:hAnsi="Calibri" w:cs="Calibri"/>
          <w:sz w:val="28"/>
          <w:szCs w:val="28"/>
        </w:rPr>
        <w:t>“</w:t>
      </w:r>
      <w:r w:rsidRPr="00767142">
        <w:rPr>
          <w:rFonts w:ascii="Calibri" w:hAnsi="Calibri" w:cs="Calibri"/>
          <w:sz w:val="28"/>
          <w:szCs w:val="28"/>
        </w:rPr>
        <w:t>rules for the road</w:t>
      </w:r>
      <w:r w:rsidRPr="00767142">
        <w:rPr>
          <w:rFonts w:ascii="Calibri" w:hAnsi="Calibri" w:cs="Calibri"/>
          <w:sz w:val="28"/>
          <w:szCs w:val="28"/>
        </w:rPr>
        <w:t xml:space="preserve">” </w:t>
      </w:r>
      <w:r w:rsidRPr="00767142">
        <w:rPr>
          <w:rFonts w:ascii="Calibri" w:hAnsi="Calibri" w:cs="Calibri"/>
          <w:sz w:val="28"/>
          <w:szCs w:val="28"/>
        </w:rPr>
        <w:t>when it comes to sharing our faith.</w:t>
      </w:r>
    </w:p>
    <w:p w14:paraId="4D3CF191" w14:textId="77777777" w:rsidR="005E0FAC" w:rsidRPr="00767142" w:rsidRDefault="00767142" w:rsidP="00767142">
      <w:pPr>
        <w:pStyle w:val="Body"/>
        <w:numPr>
          <w:ilvl w:val="0"/>
          <w:numId w:val="3"/>
        </w:numPr>
        <w:jc w:val="both"/>
        <w:rPr>
          <w:rFonts w:ascii="Calibri" w:hAnsi="Calibri" w:cs="Calibri"/>
          <w:sz w:val="28"/>
          <w:szCs w:val="28"/>
        </w:rPr>
      </w:pPr>
      <w:r w:rsidRPr="00767142">
        <w:rPr>
          <w:rFonts w:ascii="Calibri" w:hAnsi="Calibri" w:cs="Calibri"/>
          <w:b/>
          <w:bCs/>
          <w:sz w:val="28"/>
          <w:szCs w:val="28"/>
        </w:rPr>
        <w:t>Stick to the stories</w:t>
      </w:r>
      <w:r w:rsidRPr="00767142">
        <w:rPr>
          <w:rFonts w:ascii="Calibri" w:hAnsi="Calibri" w:cs="Calibri"/>
          <w:sz w:val="28"/>
          <w:szCs w:val="28"/>
        </w:rPr>
        <w:t xml:space="preserve">.  What are the stories of scripture that mean the most to you?  What claim do they make on your life?  How do the truths that they tell you impact the way that you live your life?  </w:t>
      </w:r>
    </w:p>
    <w:p w14:paraId="360C2975" w14:textId="77777777" w:rsidR="005E0FAC" w:rsidRPr="00767142" w:rsidRDefault="00767142" w:rsidP="00767142">
      <w:pPr>
        <w:pStyle w:val="Body"/>
        <w:numPr>
          <w:ilvl w:val="0"/>
          <w:numId w:val="2"/>
        </w:numPr>
        <w:jc w:val="both"/>
        <w:rPr>
          <w:rFonts w:ascii="Calibri" w:hAnsi="Calibri" w:cs="Calibri"/>
          <w:sz w:val="28"/>
          <w:szCs w:val="28"/>
        </w:rPr>
      </w:pPr>
      <w:r w:rsidRPr="00767142">
        <w:rPr>
          <w:rFonts w:ascii="Calibri" w:hAnsi="Calibri" w:cs="Calibri"/>
          <w:b/>
          <w:bCs/>
          <w:sz w:val="28"/>
          <w:szCs w:val="28"/>
        </w:rPr>
        <w:t>It</w:t>
      </w:r>
      <w:r w:rsidRPr="00767142">
        <w:rPr>
          <w:rFonts w:ascii="Calibri" w:hAnsi="Calibri" w:cs="Calibri"/>
          <w:b/>
          <w:bCs/>
          <w:sz w:val="28"/>
          <w:szCs w:val="28"/>
        </w:rPr>
        <w:t>’</w:t>
      </w:r>
      <w:r w:rsidRPr="00767142">
        <w:rPr>
          <w:rFonts w:ascii="Calibri" w:hAnsi="Calibri" w:cs="Calibri"/>
          <w:b/>
          <w:bCs/>
          <w:sz w:val="28"/>
          <w:szCs w:val="28"/>
        </w:rPr>
        <w:t>s ok to not have all the answers</w:t>
      </w:r>
      <w:r w:rsidRPr="00767142">
        <w:rPr>
          <w:rFonts w:ascii="Calibri" w:hAnsi="Calibri" w:cs="Calibri"/>
          <w:sz w:val="28"/>
          <w:szCs w:val="28"/>
        </w:rPr>
        <w:t>.  As Presbyterians, we don</w:t>
      </w:r>
      <w:r w:rsidRPr="00767142">
        <w:rPr>
          <w:rFonts w:ascii="Calibri" w:hAnsi="Calibri" w:cs="Calibri"/>
          <w:sz w:val="28"/>
          <w:szCs w:val="28"/>
        </w:rPr>
        <w:t>’</w:t>
      </w:r>
      <w:r w:rsidRPr="00767142">
        <w:rPr>
          <w:rFonts w:ascii="Calibri" w:hAnsi="Calibri" w:cs="Calibri"/>
          <w:sz w:val="28"/>
          <w:szCs w:val="28"/>
        </w:rPr>
        <w:t>t believe that faith is about having all the right answers; it</w:t>
      </w:r>
      <w:r w:rsidRPr="00767142">
        <w:rPr>
          <w:rFonts w:ascii="Calibri" w:hAnsi="Calibri" w:cs="Calibri"/>
          <w:sz w:val="28"/>
          <w:szCs w:val="28"/>
        </w:rPr>
        <w:t>’</w:t>
      </w:r>
      <w:r w:rsidRPr="00767142">
        <w:rPr>
          <w:rFonts w:ascii="Calibri" w:hAnsi="Calibri" w:cs="Calibri"/>
          <w:sz w:val="28"/>
          <w:szCs w:val="28"/>
        </w:rPr>
        <w:t xml:space="preserve">s about having the courage to ask the right </w:t>
      </w:r>
      <w:r w:rsidRPr="00767142">
        <w:rPr>
          <w:rFonts w:ascii="Calibri" w:hAnsi="Calibri" w:cs="Calibri"/>
          <w:sz w:val="28"/>
          <w:szCs w:val="28"/>
        </w:rPr>
        <w:t>questions, to wrestle with scripture, and to discern what God is calling us to do as a community, and not strictly as individuals.</w:t>
      </w:r>
    </w:p>
    <w:p w14:paraId="0B9F48EC" w14:textId="77777777" w:rsidR="005E0FAC" w:rsidRPr="00767142" w:rsidRDefault="00767142" w:rsidP="00767142">
      <w:pPr>
        <w:pStyle w:val="Body"/>
        <w:numPr>
          <w:ilvl w:val="0"/>
          <w:numId w:val="2"/>
        </w:numPr>
        <w:jc w:val="both"/>
        <w:rPr>
          <w:rFonts w:ascii="Calibri" w:hAnsi="Calibri" w:cs="Calibri"/>
          <w:sz w:val="28"/>
          <w:szCs w:val="28"/>
        </w:rPr>
      </w:pPr>
      <w:r w:rsidRPr="00767142">
        <w:rPr>
          <w:rFonts w:ascii="Calibri" w:hAnsi="Calibri" w:cs="Calibri"/>
          <w:b/>
          <w:bCs/>
          <w:sz w:val="28"/>
          <w:szCs w:val="28"/>
        </w:rPr>
        <w:t>Don</w:t>
      </w:r>
      <w:r w:rsidRPr="00767142">
        <w:rPr>
          <w:rFonts w:ascii="Calibri" w:hAnsi="Calibri" w:cs="Calibri"/>
          <w:b/>
          <w:bCs/>
          <w:sz w:val="28"/>
          <w:szCs w:val="28"/>
        </w:rPr>
        <w:t>’</w:t>
      </w:r>
      <w:r w:rsidRPr="00767142">
        <w:rPr>
          <w:rFonts w:ascii="Calibri" w:hAnsi="Calibri" w:cs="Calibri"/>
          <w:b/>
          <w:bCs/>
          <w:sz w:val="28"/>
          <w:szCs w:val="28"/>
        </w:rPr>
        <w:t>t just emphasize what we</w:t>
      </w:r>
      <w:r w:rsidRPr="00767142">
        <w:rPr>
          <w:rFonts w:ascii="Calibri" w:hAnsi="Calibri" w:cs="Calibri"/>
          <w:b/>
          <w:bCs/>
          <w:sz w:val="28"/>
          <w:szCs w:val="28"/>
        </w:rPr>
        <w:t>’</w:t>
      </w:r>
      <w:r w:rsidRPr="00767142">
        <w:rPr>
          <w:rFonts w:ascii="Calibri" w:hAnsi="Calibri" w:cs="Calibri"/>
          <w:b/>
          <w:bCs/>
          <w:sz w:val="28"/>
          <w:szCs w:val="28"/>
        </w:rPr>
        <w:t xml:space="preserve">re saved </w:t>
      </w:r>
      <w:r w:rsidRPr="00767142">
        <w:rPr>
          <w:rFonts w:ascii="Calibri" w:hAnsi="Calibri" w:cs="Calibri"/>
          <w:b/>
          <w:bCs/>
          <w:sz w:val="28"/>
          <w:szCs w:val="28"/>
        </w:rPr>
        <w:t>“</w:t>
      </w:r>
      <w:r w:rsidRPr="00767142">
        <w:rPr>
          <w:rFonts w:ascii="Calibri" w:hAnsi="Calibri" w:cs="Calibri"/>
          <w:b/>
          <w:bCs/>
          <w:sz w:val="28"/>
          <w:szCs w:val="28"/>
        </w:rPr>
        <w:t>from,</w:t>
      </w:r>
      <w:r w:rsidRPr="00767142">
        <w:rPr>
          <w:rFonts w:ascii="Calibri" w:hAnsi="Calibri" w:cs="Calibri"/>
          <w:b/>
          <w:bCs/>
          <w:sz w:val="28"/>
          <w:szCs w:val="28"/>
        </w:rPr>
        <w:t xml:space="preserve">” </w:t>
      </w:r>
      <w:r w:rsidRPr="00767142">
        <w:rPr>
          <w:rFonts w:ascii="Calibri" w:hAnsi="Calibri" w:cs="Calibri"/>
          <w:b/>
          <w:bCs/>
          <w:sz w:val="28"/>
          <w:szCs w:val="28"/>
        </w:rPr>
        <w:t>but what we</w:t>
      </w:r>
      <w:r w:rsidRPr="00767142">
        <w:rPr>
          <w:rFonts w:ascii="Calibri" w:hAnsi="Calibri" w:cs="Calibri"/>
          <w:b/>
          <w:bCs/>
          <w:sz w:val="28"/>
          <w:szCs w:val="28"/>
        </w:rPr>
        <w:t>’</w:t>
      </w:r>
      <w:r w:rsidRPr="00767142">
        <w:rPr>
          <w:rFonts w:ascii="Calibri" w:hAnsi="Calibri" w:cs="Calibri"/>
          <w:b/>
          <w:bCs/>
          <w:sz w:val="28"/>
          <w:szCs w:val="28"/>
        </w:rPr>
        <w:t>re saved for</w:t>
      </w:r>
      <w:r w:rsidRPr="00767142">
        <w:rPr>
          <w:rFonts w:ascii="Calibri" w:hAnsi="Calibri" w:cs="Calibri"/>
          <w:sz w:val="28"/>
          <w:szCs w:val="28"/>
        </w:rPr>
        <w:t xml:space="preserve">.  There are wide swaths of Christianity whose primary evangelical focus is about saving people </w:t>
      </w:r>
      <w:r w:rsidRPr="00767142">
        <w:rPr>
          <w:rFonts w:ascii="Calibri" w:hAnsi="Calibri" w:cs="Calibri"/>
          <w:i/>
          <w:iCs/>
          <w:sz w:val="28"/>
          <w:szCs w:val="28"/>
        </w:rPr>
        <w:t>from</w:t>
      </w:r>
      <w:r w:rsidRPr="00767142">
        <w:rPr>
          <w:rFonts w:ascii="Calibri" w:hAnsi="Calibri" w:cs="Calibri"/>
          <w:sz w:val="28"/>
          <w:szCs w:val="28"/>
        </w:rPr>
        <w:t xml:space="preserve"> hell, or </w:t>
      </w:r>
      <w:r w:rsidRPr="00767142">
        <w:rPr>
          <w:rFonts w:ascii="Calibri" w:hAnsi="Calibri" w:cs="Calibri"/>
          <w:i/>
          <w:iCs/>
          <w:sz w:val="28"/>
          <w:szCs w:val="28"/>
        </w:rPr>
        <w:t>from</w:t>
      </w:r>
      <w:r w:rsidRPr="00767142">
        <w:rPr>
          <w:rFonts w:ascii="Calibri" w:hAnsi="Calibri" w:cs="Calibri"/>
          <w:sz w:val="28"/>
          <w:szCs w:val="28"/>
        </w:rPr>
        <w:t xml:space="preserve"> damnation, or </w:t>
      </w:r>
      <w:r w:rsidRPr="00767142">
        <w:rPr>
          <w:rFonts w:ascii="Calibri" w:hAnsi="Calibri" w:cs="Calibri"/>
          <w:i/>
          <w:iCs/>
          <w:sz w:val="28"/>
          <w:szCs w:val="28"/>
        </w:rPr>
        <w:t xml:space="preserve">from </w:t>
      </w:r>
      <w:r w:rsidRPr="00767142">
        <w:rPr>
          <w:rFonts w:ascii="Calibri" w:hAnsi="Calibri" w:cs="Calibri"/>
          <w:sz w:val="28"/>
          <w:szCs w:val="28"/>
        </w:rPr>
        <w:t xml:space="preserve">sin.  </w:t>
      </w:r>
    </w:p>
    <w:p w14:paraId="78BD29EC" w14:textId="77777777" w:rsidR="005E0FAC" w:rsidRPr="00767142" w:rsidRDefault="00767142" w:rsidP="00767142">
      <w:pPr>
        <w:pStyle w:val="Body"/>
        <w:numPr>
          <w:ilvl w:val="0"/>
          <w:numId w:val="4"/>
        </w:numPr>
        <w:jc w:val="both"/>
        <w:rPr>
          <w:rFonts w:ascii="Calibri" w:hAnsi="Calibri" w:cs="Calibri"/>
          <w:b/>
          <w:bCs/>
          <w:sz w:val="28"/>
          <w:szCs w:val="28"/>
        </w:rPr>
      </w:pPr>
      <w:r w:rsidRPr="00767142">
        <w:rPr>
          <w:rFonts w:ascii="Calibri" w:hAnsi="Calibri" w:cs="Calibri"/>
          <w:b/>
          <w:bCs/>
          <w:sz w:val="28"/>
          <w:szCs w:val="28"/>
        </w:rPr>
        <w:t>Don</w:t>
      </w:r>
      <w:r w:rsidRPr="00767142">
        <w:rPr>
          <w:rFonts w:ascii="Calibri" w:hAnsi="Calibri" w:cs="Calibri"/>
          <w:b/>
          <w:bCs/>
          <w:sz w:val="28"/>
          <w:szCs w:val="28"/>
        </w:rPr>
        <w:t>’</w:t>
      </w:r>
      <w:r w:rsidRPr="00767142">
        <w:rPr>
          <w:rFonts w:ascii="Calibri" w:hAnsi="Calibri" w:cs="Calibri"/>
          <w:b/>
          <w:bCs/>
          <w:sz w:val="28"/>
          <w:szCs w:val="28"/>
        </w:rPr>
        <w:t xml:space="preserve">t force.  Invite.  </w:t>
      </w:r>
      <w:r w:rsidRPr="00767142">
        <w:rPr>
          <w:rFonts w:ascii="Calibri" w:hAnsi="Calibri" w:cs="Calibri"/>
          <w:sz w:val="28"/>
          <w:szCs w:val="28"/>
        </w:rPr>
        <w:t xml:space="preserve">Nowhere in the Gospels do I see Jesus forcing or coercing anyone to follow him.  He always invites.  Some people accept that invitation; </w:t>
      </w:r>
      <w:r w:rsidRPr="00767142">
        <w:rPr>
          <w:rFonts w:ascii="Calibri" w:hAnsi="Calibri" w:cs="Calibri"/>
          <w:sz w:val="28"/>
          <w:szCs w:val="28"/>
        </w:rPr>
        <w:t>others don</w:t>
      </w:r>
      <w:r w:rsidRPr="00767142">
        <w:rPr>
          <w:rFonts w:ascii="Calibri" w:hAnsi="Calibri" w:cs="Calibri"/>
          <w:sz w:val="28"/>
          <w:szCs w:val="28"/>
        </w:rPr>
        <w:t>’</w:t>
      </w:r>
      <w:r w:rsidRPr="00767142">
        <w:rPr>
          <w:rFonts w:ascii="Calibri" w:hAnsi="Calibri" w:cs="Calibri"/>
          <w:sz w:val="28"/>
          <w:szCs w:val="28"/>
        </w:rPr>
        <w:t>t.  That</w:t>
      </w:r>
      <w:r w:rsidRPr="00767142">
        <w:rPr>
          <w:rFonts w:ascii="Calibri" w:hAnsi="Calibri" w:cs="Calibri"/>
          <w:sz w:val="28"/>
          <w:szCs w:val="28"/>
        </w:rPr>
        <w:t>’</w:t>
      </w:r>
      <w:r w:rsidRPr="00767142">
        <w:rPr>
          <w:rFonts w:ascii="Calibri" w:hAnsi="Calibri" w:cs="Calibri"/>
          <w:sz w:val="28"/>
          <w:szCs w:val="28"/>
        </w:rPr>
        <w:t>s how it</w:t>
      </w:r>
      <w:r w:rsidRPr="00767142">
        <w:rPr>
          <w:rFonts w:ascii="Calibri" w:hAnsi="Calibri" w:cs="Calibri"/>
          <w:sz w:val="28"/>
          <w:szCs w:val="28"/>
        </w:rPr>
        <w:t>’</w:t>
      </w:r>
      <w:r w:rsidRPr="00767142">
        <w:rPr>
          <w:rFonts w:ascii="Calibri" w:hAnsi="Calibri" w:cs="Calibri"/>
          <w:sz w:val="28"/>
          <w:szCs w:val="28"/>
        </w:rPr>
        <w:t xml:space="preserve">s going to be when we share our faith with others.  </w:t>
      </w:r>
    </w:p>
    <w:p w14:paraId="0BFE38AD" w14:textId="77777777" w:rsidR="005E0FAC" w:rsidRPr="00767142" w:rsidRDefault="00767142" w:rsidP="00767142">
      <w:pPr>
        <w:pStyle w:val="Body"/>
        <w:numPr>
          <w:ilvl w:val="0"/>
          <w:numId w:val="4"/>
        </w:numPr>
        <w:jc w:val="both"/>
        <w:rPr>
          <w:rFonts w:ascii="Calibri" w:hAnsi="Calibri" w:cs="Calibri"/>
          <w:b/>
          <w:bCs/>
          <w:sz w:val="28"/>
          <w:szCs w:val="28"/>
        </w:rPr>
      </w:pPr>
      <w:r w:rsidRPr="00767142">
        <w:rPr>
          <w:rFonts w:ascii="Calibri" w:hAnsi="Calibri" w:cs="Calibri"/>
          <w:b/>
          <w:bCs/>
          <w:sz w:val="28"/>
          <w:szCs w:val="28"/>
        </w:rPr>
        <w:t>We don</w:t>
      </w:r>
      <w:r w:rsidRPr="00767142">
        <w:rPr>
          <w:rFonts w:ascii="Calibri" w:hAnsi="Calibri" w:cs="Calibri"/>
          <w:b/>
          <w:bCs/>
          <w:sz w:val="28"/>
          <w:szCs w:val="28"/>
        </w:rPr>
        <w:t>’</w:t>
      </w:r>
      <w:r w:rsidRPr="00767142">
        <w:rPr>
          <w:rFonts w:ascii="Calibri" w:hAnsi="Calibri" w:cs="Calibri"/>
          <w:b/>
          <w:bCs/>
          <w:sz w:val="28"/>
          <w:szCs w:val="28"/>
        </w:rPr>
        <w:t>t all have to share our faith the same way</w:t>
      </w:r>
      <w:r w:rsidRPr="00767142">
        <w:rPr>
          <w:rFonts w:ascii="Calibri" w:hAnsi="Calibri" w:cs="Calibri"/>
          <w:sz w:val="28"/>
          <w:szCs w:val="28"/>
        </w:rPr>
        <w:t>.  Today</w:t>
      </w:r>
      <w:r w:rsidRPr="00767142">
        <w:rPr>
          <w:rFonts w:ascii="Calibri" w:hAnsi="Calibri" w:cs="Calibri"/>
          <w:sz w:val="28"/>
          <w:szCs w:val="28"/>
        </w:rPr>
        <w:t>’</w:t>
      </w:r>
      <w:r w:rsidRPr="00767142">
        <w:rPr>
          <w:rFonts w:ascii="Calibri" w:hAnsi="Calibri" w:cs="Calibri"/>
          <w:sz w:val="28"/>
          <w:szCs w:val="28"/>
        </w:rPr>
        <w:t xml:space="preserve">s passage from Romans says the following:  </w:t>
      </w:r>
      <w:r w:rsidRPr="00767142">
        <w:rPr>
          <w:rFonts w:ascii="Calibri" w:hAnsi="Calibri" w:cs="Calibri"/>
          <w:i/>
          <w:iCs/>
          <w:sz w:val="28"/>
          <w:szCs w:val="28"/>
        </w:rPr>
        <w:t xml:space="preserve">For as in one </w:t>
      </w:r>
      <w:proofErr w:type="gramStart"/>
      <w:r w:rsidRPr="00767142">
        <w:rPr>
          <w:rFonts w:ascii="Calibri" w:hAnsi="Calibri" w:cs="Calibri"/>
          <w:i/>
          <w:iCs/>
          <w:sz w:val="28"/>
          <w:szCs w:val="28"/>
        </w:rPr>
        <w:t>body</w:t>
      </w:r>
      <w:proofErr w:type="gramEnd"/>
      <w:r w:rsidRPr="00767142">
        <w:rPr>
          <w:rFonts w:ascii="Calibri" w:hAnsi="Calibri" w:cs="Calibri"/>
          <w:i/>
          <w:iCs/>
          <w:sz w:val="28"/>
          <w:szCs w:val="28"/>
        </w:rPr>
        <w:t xml:space="preserve"> we have many members, and not all the members have the same function, so we, who are many, are one body in Christ, and individually we are members one of another. We have gifts that differ according to the grace given to us: prophecy, in proportion to faith; ministry, in ministering; the teacher, in teaching; the exhorter, in exhortation; the giver, in generosity; the leader, in diligence; the c</w:t>
      </w:r>
      <w:r w:rsidRPr="00767142">
        <w:rPr>
          <w:rFonts w:ascii="Calibri" w:hAnsi="Calibri" w:cs="Calibri"/>
          <w:i/>
          <w:iCs/>
          <w:sz w:val="28"/>
          <w:szCs w:val="28"/>
        </w:rPr>
        <w:t xml:space="preserve">ompassionate, in cheerfulness.  </w:t>
      </w:r>
      <w:r w:rsidRPr="00767142">
        <w:rPr>
          <w:rFonts w:ascii="Calibri" w:hAnsi="Calibri" w:cs="Calibri"/>
          <w:sz w:val="28"/>
          <w:szCs w:val="28"/>
        </w:rPr>
        <w:t>Y</w:t>
      </w:r>
      <w:r w:rsidRPr="00767142">
        <w:rPr>
          <w:rFonts w:ascii="Calibri" w:hAnsi="Calibri" w:cs="Calibri"/>
          <w:sz w:val="28"/>
          <w:szCs w:val="28"/>
        </w:rPr>
        <w:t>’</w:t>
      </w:r>
      <w:r w:rsidRPr="00767142">
        <w:rPr>
          <w:rFonts w:ascii="Calibri" w:hAnsi="Calibri" w:cs="Calibri"/>
          <w:sz w:val="28"/>
          <w:szCs w:val="28"/>
        </w:rPr>
        <w:t>all, we</w:t>
      </w:r>
      <w:r w:rsidRPr="00767142">
        <w:rPr>
          <w:rFonts w:ascii="Calibri" w:hAnsi="Calibri" w:cs="Calibri"/>
          <w:sz w:val="28"/>
          <w:szCs w:val="28"/>
        </w:rPr>
        <w:t>’</w:t>
      </w:r>
      <w:r w:rsidRPr="00767142">
        <w:rPr>
          <w:rFonts w:ascii="Calibri" w:hAnsi="Calibri" w:cs="Calibri"/>
          <w:sz w:val="28"/>
          <w:szCs w:val="28"/>
        </w:rPr>
        <w:t>re all part of the same body, but we don</w:t>
      </w:r>
      <w:r w:rsidRPr="00767142">
        <w:rPr>
          <w:rFonts w:ascii="Calibri" w:hAnsi="Calibri" w:cs="Calibri"/>
          <w:sz w:val="28"/>
          <w:szCs w:val="28"/>
        </w:rPr>
        <w:t>’</w:t>
      </w:r>
      <w:r w:rsidRPr="00767142">
        <w:rPr>
          <w:rFonts w:ascii="Calibri" w:hAnsi="Calibri" w:cs="Calibri"/>
          <w:sz w:val="28"/>
          <w:szCs w:val="28"/>
        </w:rPr>
        <w:t>t all function in the same way.  That</w:t>
      </w:r>
      <w:r w:rsidRPr="00767142">
        <w:rPr>
          <w:rFonts w:ascii="Calibri" w:hAnsi="Calibri" w:cs="Calibri"/>
          <w:sz w:val="28"/>
          <w:szCs w:val="28"/>
        </w:rPr>
        <w:t>’</w:t>
      </w:r>
      <w:r w:rsidRPr="00767142">
        <w:rPr>
          <w:rFonts w:ascii="Calibri" w:hAnsi="Calibri" w:cs="Calibri"/>
          <w:sz w:val="28"/>
          <w:szCs w:val="28"/>
        </w:rPr>
        <w:t xml:space="preserve">s the gift, and the challenge, of living </w:t>
      </w:r>
      <w:r w:rsidRPr="00767142">
        <w:rPr>
          <w:rFonts w:ascii="Calibri" w:hAnsi="Calibri" w:cs="Calibri"/>
          <w:sz w:val="28"/>
          <w:szCs w:val="28"/>
        </w:rPr>
        <w:t>together as a neighborhood.  Some of us, like me, share our faith by getting up every week and preaching the text.  Others of us share our faith by inviting our neighbors to come to church.  Some of us share the faith by volunteering on the boards of local non-profits whose values and missions align with those taught to us in scripture.  Others share the faith via casseroles and cards.  Others still through planting flowers or telling stories at VBS.  The Body of Christ has so many parts and it takes each o</w:t>
      </w:r>
      <w:r w:rsidRPr="00767142">
        <w:rPr>
          <w:rFonts w:ascii="Calibri" w:hAnsi="Calibri" w:cs="Calibri"/>
          <w:sz w:val="28"/>
          <w:szCs w:val="28"/>
        </w:rPr>
        <w:t>f us working together to build up the neighborhood.</w:t>
      </w:r>
      <w:r w:rsidRPr="00767142">
        <w:rPr>
          <w:rFonts w:ascii="Calibri" w:eastAsia="Times New Roman" w:hAnsi="Calibri" w:cs="Calibri"/>
          <w:noProof/>
          <w:sz w:val="28"/>
          <w:szCs w:val="28"/>
        </w:rPr>
        <w:drawing>
          <wp:anchor distT="152400" distB="152400" distL="152400" distR="152400" simplePos="0" relativeHeight="251663360" behindDoc="0" locked="0" layoutInCell="1" allowOverlap="1" wp14:anchorId="3DC53D14" wp14:editId="52C4EABA">
            <wp:simplePos x="0" y="0"/>
            <wp:positionH relativeFrom="margin">
              <wp:posOffset>2103767</wp:posOffset>
            </wp:positionH>
            <wp:positionV relativeFrom="line">
              <wp:posOffset>368429</wp:posOffset>
            </wp:positionV>
            <wp:extent cx="2637765" cy="2637765"/>
            <wp:effectExtent l="0" t="0" r="0" b="0"/>
            <wp:wrapTopAndBottom distT="152400" distB="152400"/>
            <wp:docPr id="1073741828" name="officeArt object" descr="BM-0001-2314.jpg.jpeg"/>
            <wp:cNvGraphicFramePr/>
            <a:graphic xmlns:a="http://schemas.openxmlformats.org/drawingml/2006/main">
              <a:graphicData uri="http://schemas.openxmlformats.org/drawingml/2006/picture">
                <pic:pic xmlns:pic="http://schemas.openxmlformats.org/drawingml/2006/picture">
                  <pic:nvPicPr>
                    <pic:cNvPr id="1073741828" name="BM-0001-2314.jpg.jpeg" descr="BM-0001-2314.jpg.jpeg"/>
                    <pic:cNvPicPr>
                      <a:picLocks noChangeAspect="1"/>
                    </pic:cNvPicPr>
                  </pic:nvPicPr>
                  <pic:blipFill>
                    <a:blip r:embed="rId10"/>
                    <a:stretch>
                      <a:fillRect/>
                    </a:stretch>
                  </pic:blipFill>
                  <pic:spPr>
                    <a:xfrm>
                      <a:off x="0" y="0"/>
                      <a:ext cx="2637765" cy="2637765"/>
                    </a:xfrm>
                    <a:prstGeom prst="rect">
                      <a:avLst/>
                    </a:prstGeom>
                    <a:ln w="12700" cap="flat">
                      <a:noFill/>
                      <a:miter lim="400000"/>
                    </a:ln>
                    <a:effectLst/>
                  </pic:spPr>
                </pic:pic>
              </a:graphicData>
            </a:graphic>
          </wp:anchor>
        </w:drawing>
      </w:r>
    </w:p>
    <w:p w14:paraId="32D0F4BA" w14:textId="77777777" w:rsidR="005E0FAC" w:rsidRPr="00767142" w:rsidRDefault="00767142" w:rsidP="00767142">
      <w:pPr>
        <w:pStyle w:val="Body"/>
        <w:numPr>
          <w:ilvl w:val="0"/>
          <w:numId w:val="4"/>
        </w:numPr>
        <w:jc w:val="both"/>
        <w:rPr>
          <w:rFonts w:ascii="Calibri" w:hAnsi="Calibri" w:cs="Calibri"/>
          <w:b/>
          <w:bCs/>
          <w:sz w:val="28"/>
          <w:szCs w:val="28"/>
        </w:rPr>
      </w:pPr>
      <w:r w:rsidRPr="00767142">
        <w:rPr>
          <w:rFonts w:ascii="Calibri" w:hAnsi="Calibri" w:cs="Calibri"/>
          <w:b/>
          <w:bCs/>
          <w:sz w:val="28"/>
          <w:szCs w:val="28"/>
        </w:rPr>
        <w:t>Don</w:t>
      </w:r>
      <w:r w:rsidRPr="00767142">
        <w:rPr>
          <w:rFonts w:ascii="Calibri" w:hAnsi="Calibri" w:cs="Calibri"/>
          <w:b/>
          <w:bCs/>
          <w:sz w:val="28"/>
          <w:szCs w:val="28"/>
        </w:rPr>
        <w:t>’</w:t>
      </w:r>
      <w:r w:rsidRPr="00767142">
        <w:rPr>
          <w:rFonts w:ascii="Calibri" w:hAnsi="Calibri" w:cs="Calibri"/>
          <w:b/>
          <w:bCs/>
          <w:sz w:val="28"/>
          <w:szCs w:val="28"/>
        </w:rPr>
        <w:t>t overthink it</w:t>
      </w:r>
      <w:r w:rsidRPr="00767142">
        <w:rPr>
          <w:rFonts w:ascii="Calibri" w:hAnsi="Calibri" w:cs="Calibri"/>
          <w:sz w:val="28"/>
          <w:szCs w:val="28"/>
        </w:rPr>
        <w:t>.  One of the reasons that I kept this sermon short, sweet, and simple is that sometimes I think that we overthink sharing our faith.  If you remember nothing else from this sermon, remember this:  sometimes sharing our faith in Christ</w:t>
      </w:r>
      <w:r w:rsidRPr="00767142">
        <w:rPr>
          <w:rFonts w:ascii="Calibri" w:hAnsi="Calibri" w:cs="Calibri"/>
          <w:sz w:val="28"/>
          <w:szCs w:val="28"/>
        </w:rPr>
        <w:t>’</w:t>
      </w:r>
      <w:r w:rsidRPr="00767142">
        <w:rPr>
          <w:rFonts w:ascii="Calibri" w:hAnsi="Calibri" w:cs="Calibri"/>
          <w:sz w:val="28"/>
          <w:szCs w:val="28"/>
        </w:rPr>
        <w:t>s name really is as simple as a hug</w:t>
      </w:r>
      <w:r w:rsidRPr="00767142">
        <w:rPr>
          <w:rFonts w:ascii="Calibri" w:eastAsia="Times New Roman" w:hAnsi="Calibri" w:cs="Calibri"/>
          <w:noProof/>
          <w:sz w:val="28"/>
          <w:szCs w:val="28"/>
        </w:rPr>
        <w:drawing>
          <wp:anchor distT="152400" distB="152400" distL="152400" distR="152400" simplePos="0" relativeHeight="251662336" behindDoc="0" locked="0" layoutInCell="1" allowOverlap="1" wp14:anchorId="676DBFD4" wp14:editId="7865152F">
            <wp:simplePos x="0" y="0"/>
            <wp:positionH relativeFrom="margin">
              <wp:posOffset>171450</wp:posOffset>
            </wp:positionH>
            <wp:positionV relativeFrom="line">
              <wp:posOffset>487084</wp:posOffset>
            </wp:positionV>
            <wp:extent cx="6502400" cy="1863870"/>
            <wp:effectExtent l="0" t="0" r="0" b="0"/>
            <wp:wrapTopAndBottom distT="152400" distB="152400"/>
            <wp:docPr id="1073741829" name="officeArt object" descr="resize.jpeg"/>
            <wp:cNvGraphicFramePr/>
            <a:graphic xmlns:a="http://schemas.openxmlformats.org/drawingml/2006/main">
              <a:graphicData uri="http://schemas.openxmlformats.org/drawingml/2006/picture">
                <pic:pic xmlns:pic="http://schemas.openxmlformats.org/drawingml/2006/picture">
                  <pic:nvPicPr>
                    <pic:cNvPr id="1073741829" name="resize.jpeg" descr="resize.jpeg"/>
                    <pic:cNvPicPr>
                      <a:picLocks noChangeAspect="1"/>
                    </pic:cNvPicPr>
                  </pic:nvPicPr>
                  <pic:blipFill>
                    <a:blip r:embed="rId8"/>
                    <a:srcRect t="35667" b="35667"/>
                    <a:stretch>
                      <a:fillRect/>
                    </a:stretch>
                  </pic:blipFill>
                  <pic:spPr>
                    <a:xfrm>
                      <a:off x="0" y="0"/>
                      <a:ext cx="6502400" cy="1863870"/>
                    </a:xfrm>
                    <a:prstGeom prst="rect">
                      <a:avLst/>
                    </a:prstGeom>
                    <a:ln w="12700" cap="flat">
                      <a:noFill/>
                      <a:miter lim="400000"/>
                    </a:ln>
                    <a:effectLst/>
                  </pic:spPr>
                </pic:pic>
              </a:graphicData>
            </a:graphic>
          </wp:anchor>
        </w:drawing>
      </w:r>
      <w:r w:rsidRPr="00767142">
        <w:rPr>
          <w:rFonts w:ascii="Calibri" w:hAnsi="Calibri" w:cs="Calibri"/>
          <w:sz w:val="28"/>
          <w:szCs w:val="28"/>
        </w:rPr>
        <w:t xml:space="preserve"> </w:t>
      </w:r>
    </w:p>
    <w:p w14:paraId="15496009" w14:textId="77777777" w:rsidR="005E0FAC" w:rsidRPr="00767142" w:rsidRDefault="00767142" w:rsidP="00767142">
      <w:pPr>
        <w:pStyle w:val="Body"/>
        <w:jc w:val="both"/>
        <w:rPr>
          <w:rFonts w:ascii="Calibri" w:eastAsia="Times New Roman" w:hAnsi="Calibri" w:cs="Calibri"/>
          <w:sz w:val="28"/>
          <w:szCs w:val="28"/>
        </w:rPr>
      </w:pPr>
      <w:r w:rsidRPr="00767142">
        <w:rPr>
          <w:rFonts w:ascii="Calibri" w:hAnsi="Calibri" w:cs="Calibri"/>
          <w:sz w:val="28"/>
          <w:szCs w:val="28"/>
        </w:rPr>
        <w:t>…</w:t>
      </w:r>
      <w:r w:rsidRPr="00767142">
        <w:rPr>
          <w:rFonts w:ascii="Calibri" w:hAnsi="Calibri" w:cs="Calibri"/>
          <w:sz w:val="28"/>
          <w:szCs w:val="28"/>
        </w:rPr>
        <w:t>and a five-stick pack of Juicy Fruit gum.</w:t>
      </w:r>
    </w:p>
    <w:p w14:paraId="3AF5F24A" w14:textId="77777777" w:rsidR="005E0FAC" w:rsidRPr="00767142" w:rsidRDefault="00767142" w:rsidP="00767142">
      <w:pPr>
        <w:pStyle w:val="Body"/>
        <w:jc w:val="both"/>
        <w:rPr>
          <w:rFonts w:ascii="Calibri" w:hAnsi="Calibri" w:cs="Calibri"/>
          <w:sz w:val="28"/>
          <w:szCs w:val="28"/>
        </w:rPr>
      </w:pPr>
      <w:r w:rsidRPr="00767142">
        <w:rPr>
          <w:rFonts w:ascii="Calibri" w:eastAsia="Times New Roman" w:hAnsi="Calibri" w:cs="Calibri"/>
          <w:sz w:val="28"/>
          <w:szCs w:val="28"/>
        </w:rPr>
        <w:tab/>
        <w:t xml:space="preserve">In the name of </w:t>
      </w:r>
      <w:proofErr w:type="gramStart"/>
      <w:r w:rsidRPr="00767142">
        <w:rPr>
          <w:rFonts w:ascii="Calibri" w:eastAsia="Times New Roman" w:hAnsi="Calibri" w:cs="Calibri"/>
          <w:sz w:val="28"/>
          <w:szCs w:val="28"/>
        </w:rPr>
        <w:t>God</w:t>
      </w:r>
      <w:proofErr w:type="gramEnd"/>
      <w:r w:rsidRPr="00767142">
        <w:rPr>
          <w:rFonts w:ascii="Calibri" w:eastAsia="Times New Roman" w:hAnsi="Calibri" w:cs="Calibri"/>
          <w:sz w:val="28"/>
          <w:szCs w:val="28"/>
        </w:rPr>
        <w:t xml:space="preserve"> the Creator, Redeemer, and Sustainer, may all of us, God</w:t>
      </w:r>
      <w:r w:rsidRPr="00767142">
        <w:rPr>
          <w:rFonts w:ascii="Calibri" w:hAnsi="Calibri" w:cs="Calibri"/>
          <w:sz w:val="28"/>
          <w:szCs w:val="28"/>
        </w:rPr>
        <w:t>’</w:t>
      </w:r>
      <w:r w:rsidRPr="00767142">
        <w:rPr>
          <w:rFonts w:ascii="Calibri" w:hAnsi="Calibri" w:cs="Calibri"/>
          <w:sz w:val="28"/>
          <w:szCs w:val="28"/>
        </w:rPr>
        <w:t xml:space="preserve">s children, say:  </w:t>
      </w:r>
      <w:r w:rsidRPr="00767142">
        <w:rPr>
          <w:rFonts w:ascii="Calibri" w:hAnsi="Calibri" w:cs="Calibri"/>
          <w:b/>
          <w:bCs/>
          <w:sz w:val="28"/>
          <w:szCs w:val="28"/>
        </w:rPr>
        <w:t>Amen.</w:t>
      </w:r>
    </w:p>
    <w:sectPr w:rsidR="005E0FAC" w:rsidRPr="00767142">
      <w:headerReference w:type="default" r:id="rId11"/>
      <w:footerReference w:type="default" r:id="rId12"/>
      <w:pgSz w:w="12240" w:h="15840"/>
      <w:pgMar w:top="720" w:right="720" w:bottom="720" w:left="72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24EE9D" w14:textId="77777777" w:rsidR="00767142" w:rsidRDefault="00767142">
      <w:r>
        <w:separator/>
      </w:r>
    </w:p>
  </w:endnote>
  <w:endnote w:type="continuationSeparator" w:id="0">
    <w:p w14:paraId="0C182F89" w14:textId="77777777" w:rsidR="00767142" w:rsidRDefault="007671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C1CDC" w14:textId="77777777" w:rsidR="005E0FAC" w:rsidRDefault="00767142">
    <w:pPr>
      <w:pStyle w:val="HeaderFooter"/>
      <w:tabs>
        <w:tab w:val="clear" w:pos="9020"/>
        <w:tab w:val="center" w:pos="5400"/>
        <w:tab w:val="right" w:pos="10800"/>
      </w:tabs>
    </w:pPr>
    <w:hyperlink r:id="rId1" w:history="1">
      <w:r>
        <w:rPr>
          <w:rStyle w:val="Hyperlink0"/>
          <w:rFonts w:ascii="Times New Roman" w:hAnsi="Times New Roman"/>
        </w:rPr>
        <w:t>www.stephenmfearing.com</w:t>
      </w:r>
    </w:hyperlink>
    <w:r>
      <w:rPr>
        <w:rFonts w:ascii="Times New Roman" w:eastAsia="Times New Roman" w:hAnsi="Times New Roman" w:cs="Times New Roman"/>
      </w:rPr>
      <w:tab/>
    </w:r>
    <w:hyperlink r:id="rId2" w:history="1">
      <w:r>
        <w:rPr>
          <w:rStyle w:val="Hyperlink0"/>
          <w:rFonts w:ascii="Times New Roman" w:hAnsi="Times New Roman"/>
        </w:rPr>
        <w:t>www.guilfordpark.org</w:t>
      </w:r>
    </w:hyperlink>
    <w:r>
      <w:rPr>
        <w:rFonts w:ascii="Times New Roman" w:eastAsia="Times New Roman" w:hAnsi="Times New Roman" w:cs="Times New Roman"/>
      </w:rPr>
      <w:tab/>
    </w:r>
    <w:r>
      <w:rPr>
        <w:rFonts w:ascii="Times New Roman" w:hAnsi="Times New Roman"/>
      </w:rPr>
      <w:t xml:space="preserve">Page </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PAGE </w:instrText>
    </w:r>
    <w:r>
      <w:rPr>
        <w:rFonts w:ascii="Times New Roman" w:eastAsia="Times New Roman" w:hAnsi="Times New Roman" w:cs="Times New Roman"/>
      </w:rPr>
      <w:fldChar w:fldCharType="separate"/>
    </w:r>
    <w:r>
      <w:rPr>
        <w:rFonts w:ascii="Times New Roman" w:eastAsia="Times New Roman" w:hAnsi="Times New Roman" w:cs="Times New Roman"/>
        <w:noProof/>
      </w:rPr>
      <w:t>1</w:t>
    </w:r>
    <w:r>
      <w:rPr>
        <w:rFonts w:ascii="Times New Roman" w:eastAsia="Times New Roman" w:hAnsi="Times New Roman" w:cs="Times New Roman"/>
      </w:rPr>
      <w:fldChar w:fldCharType="end"/>
    </w:r>
    <w:r>
      <w:rPr>
        <w:rFonts w:ascii="Times New Roman" w:hAnsi="Times New Roman"/>
      </w:rPr>
      <w:t xml:space="preserve"> of </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NUMPAGES </w:instrText>
    </w:r>
    <w:r>
      <w:rPr>
        <w:rFonts w:ascii="Times New Roman" w:eastAsia="Times New Roman" w:hAnsi="Times New Roman" w:cs="Times New Roman"/>
      </w:rPr>
      <w:fldChar w:fldCharType="separate"/>
    </w:r>
    <w:r>
      <w:rPr>
        <w:rFonts w:ascii="Times New Roman" w:eastAsia="Times New Roman" w:hAnsi="Times New Roman" w:cs="Times New Roman"/>
        <w:noProof/>
      </w:rPr>
      <w:t>2</w:t>
    </w:r>
    <w:r>
      <w:rPr>
        <w:rFonts w:ascii="Times New Roman" w:eastAsia="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EA9EDD" w14:textId="77777777" w:rsidR="00767142" w:rsidRDefault="00767142">
      <w:r>
        <w:separator/>
      </w:r>
    </w:p>
  </w:footnote>
  <w:footnote w:type="continuationSeparator" w:id="0">
    <w:p w14:paraId="38033131" w14:textId="77777777" w:rsidR="00767142" w:rsidRDefault="007671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75744" w14:textId="77777777" w:rsidR="005E0FAC" w:rsidRDefault="00767142">
    <w:pPr>
      <w:pStyle w:val="HeaderFooter"/>
      <w:tabs>
        <w:tab w:val="clear" w:pos="9020"/>
        <w:tab w:val="center" w:pos="5400"/>
        <w:tab w:val="right" w:pos="10800"/>
      </w:tabs>
    </w:pPr>
    <w:r>
      <w:rPr>
        <w:rFonts w:ascii="Times New Roman" w:hAnsi="Times New Roman"/>
      </w:rPr>
      <w:t>Rev. Stephen M. Fearing</w:t>
    </w:r>
    <w:r>
      <w:rPr>
        <w:rFonts w:ascii="Times New Roman" w:eastAsia="Times New Roman" w:hAnsi="Times New Roman" w:cs="Times New Roman"/>
      </w:rPr>
      <w:tab/>
    </w:r>
    <w:r>
      <w:rPr>
        <w:rFonts w:ascii="Times New Roman" w:hAnsi="Times New Roman"/>
      </w:rPr>
      <w:t>Guilford Park Presbyterian Church</w:t>
    </w:r>
    <w:r>
      <w:rPr>
        <w:rFonts w:ascii="Times New Roman" w:eastAsia="Times New Roman" w:hAnsi="Times New Roman" w:cs="Times New Roman"/>
      </w:rPr>
      <w:tab/>
    </w:r>
    <w:r>
      <w:rPr>
        <w:rFonts w:ascii="Times New Roman" w:hAnsi="Times New Roman"/>
      </w:rPr>
      <w:t>August 27</w:t>
    </w:r>
    <w:r>
      <w:rPr>
        <w:rFonts w:ascii="Times New Roman" w:hAnsi="Times New Roman"/>
        <w:vertAlign w:val="superscript"/>
      </w:rPr>
      <w:t>th</w:t>
    </w:r>
    <w:r>
      <w:rPr>
        <w:rFonts w:ascii="Times New Roman" w:hAnsi="Times New Roman"/>
      </w:rPr>
      <w:t>,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B7A4C"/>
    <w:multiLevelType w:val="hybridMultilevel"/>
    <w:tmpl w:val="F0EAC198"/>
    <w:styleLink w:val="Numbered"/>
    <w:lvl w:ilvl="0" w:tplc="96CA5388">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E7261FBE">
      <w:start w:val="1"/>
      <w:numFmt w:val="decimal"/>
      <w:lvlText w:val="%2."/>
      <w:lvlJc w:val="left"/>
      <w:pPr>
        <w:ind w:left="1015" w:hanging="655"/>
      </w:pPr>
      <w:rPr>
        <w:rFonts w:hAnsi="Arial Unicode MS"/>
        <w:caps w:val="0"/>
        <w:smallCaps w:val="0"/>
        <w:strike w:val="0"/>
        <w:dstrike w:val="0"/>
        <w:outline w:val="0"/>
        <w:emboss w:val="0"/>
        <w:imprint w:val="0"/>
        <w:spacing w:val="0"/>
        <w:w w:val="100"/>
        <w:kern w:val="0"/>
        <w:position w:val="0"/>
        <w:highlight w:val="none"/>
        <w:vertAlign w:val="baseline"/>
      </w:rPr>
    </w:lvl>
    <w:lvl w:ilvl="2" w:tplc="19006D92">
      <w:start w:val="1"/>
      <w:numFmt w:val="decimal"/>
      <w:lvlText w:val="%3."/>
      <w:lvlJc w:val="left"/>
      <w:pPr>
        <w:ind w:left="1375" w:hanging="655"/>
      </w:pPr>
      <w:rPr>
        <w:rFonts w:hAnsi="Arial Unicode MS"/>
        <w:caps w:val="0"/>
        <w:smallCaps w:val="0"/>
        <w:strike w:val="0"/>
        <w:dstrike w:val="0"/>
        <w:outline w:val="0"/>
        <w:emboss w:val="0"/>
        <w:imprint w:val="0"/>
        <w:spacing w:val="0"/>
        <w:w w:val="100"/>
        <w:kern w:val="0"/>
        <w:position w:val="0"/>
        <w:highlight w:val="none"/>
        <w:vertAlign w:val="baseline"/>
      </w:rPr>
    </w:lvl>
    <w:lvl w:ilvl="3" w:tplc="12B2B410">
      <w:start w:val="1"/>
      <w:numFmt w:val="decimal"/>
      <w:lvlText w:val="%4."/>
      <w:lvlJc w:val="left"/>
      <w:pPr>
        <w:ind w:left="1735" w:hanging="655"/>
      </w:pPr>
      <w:rPr>
        <w:rFonts w:hAnsi="Arial Unicode MS"/>
        <w:caps w:val="0"/>
        <w:smallCaps w:val="0"/>
        <w:strike w:val="0"/>
        <w:dstrike w:val="0"/>
        <w:outline w:val="0"/>
        <w:emboss w:val="0"/>
        <w:imprint w:val="0"/>
        <w:spacing w:val="0"/>
        <w:w w:val="100"/>
        <w:kern w:val="0"/>
        <w:position w:val="0"/>
        <w:highlight w:val="none"/>
        <w:vertAlign w:val="baseline"/>
      </w:rPr>
    </w:lvl>
    <w:lvl w:ilvl="4" w:tplc="65CA8D5C">
      <w:start w:val="1"/>
      <w:numFmt w:val="decimal"/>
      <w:lvlText w:val="%5."/>
      <w:lvlJc w:val="left"/>
      <w:pPr>
        <w:ind w:left="2095" w:hanging="655"/>
      </w:pPr>
      <w:rPr>
        <w:rFonts w:hAnsi="Arial Unicode MS"/>
        <w:caps w:val="0"/>
        <w:smallCaps w:val="0"/>
        <w:strike w:val="0"/>
        <w:dstrike w:val="0"/>
        <w:outline w:val="0"/>
        <w:emboss w:val="0"/>
        <w:imprint w:val="0"/>
        <w:spacing w:val="0"/>
        <w:w w:val="100"/>
        <w:kern w:val="0"/>
        <w:position w:val="0"/>
        <w:highlight w:val="none"/>
        <w:vertAlign w:val="baseline"/>
      </w:rPr>
    </w:lvl>
    <w:lvl w:ilvl="5" w:tplc="81C25EFE">
      <w:start w:val="1"/>
      <w:numFmt w:val="decimal"/>
      <w:lvlText w:val="%6."/>
      <w:lvlJc w:val="left"/>
      <w:pPr>
        <w:ind w:left="2455" w:hanging="655"/>
      </w:pPr>
      <w:rPr>
        <w:rFonts w:hAnsi="Arial Unicode MS"/>
        <w:caps w:val="0"/>
        <w:smallCaps w:val="0"/>
        <w:strike w:val="0"/>
        <w:dstrike w:val="0"/>
        <w:outline w:val="0"/>
        <w:emboss w:val="0"/>
        <w:imprint w:val="0"/>
        <w:spacing w:val="0"/>
        <w:w w:val="100"/>
        <w:kern w:val="0"/>
        <w:position w:val="0"/>
        <w:highlight w:val="none"/>
        <w:vertAlign w:val="baseline"/>
      </w:rPr>
    </w:lvl>
    <w:lvl w:ilvl="6" w:tplc="C014566E">
      <w:start w:val="1"/>
      <w:numFmt w:val="decimal"/>
      <w:lvlText w:val="%7."/>
      <w:lvlJc w:val="left"/>
      <w:pPr>
        <w:ind w:left="2815" w:hanging="655"/>
      </w:pPr>
      <w:rPr>
        <w:rFonts w:hAnsi="Arial Unicode MS"/>
        <w:caps w:val="0"/>
        <w:smallCaps w:val="0"/>
        <w:strike w:val="0"/>
        <w:dstrike w:val="0"/>
        <w:outline w:val="0"/>
        <w:emboss w:val="0"/>
        <w:imprint w:val="0"/>
        <w:spacing w:val="0"/>
        <w:w w:val="100"/>
        <w:kern w:val="0"/>
        <w:position w:val="0"/>
        <w:highlight w:val="none"/>
        <w:vertAlign w:val="baseline"/>
      </w:rPr>
    </w:lvl>
    <w:lvl w:ilvl="7" w:tplc="45A404A2">
      <w:start w:val="1"/>
      <w:numFmt w:val="decimal"/>
      <w:lvlText w:val="%8."/>
      <w:lvlJc w:val="left"/>
      <w:pPr>
        <w:ind w:left="3175" w:hanging="655"/>
      </w:pPr>
      <w:rPr>
        <w:rFonts w:hAnsi="Arial Unicode MS"/>
        <w:caps w:val="0"/>
        <w:smallCaps w:val="0"/>
        <w:strike w:val="0"/>
        <w:dstrike w:val="0"/>
        <w:outline w:val="0"/>
        <w:emboss w:val="0"/>
        <w:imprint w:val="0"/>
        <w:spacing w:val="0"/>
        <w:w w:val="100"/>
        <w:kern w:val="0"/>
        <w:position w:val="0"/>
        <w:highlight w:val="none"/>
        <w:vertAlign w:val="baseline"/>
      </w:rPr>
    </w:lvl>
    <w:lvl w:ilvl="8" w:tplc="336AE47C">
      <w:start w:val="1"/>
      <w:numFmt w:val="decimal"/>
      <w:lvlText w:val="%9."/>
      <w:lvlJc w:val="left"/>
      <w:pPr>
        <w:ind w:left="3535" w:hanging="65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3F063CE"/>
    <w:multiLevelType w:val="hybridMultilevel"/>
    <w:tmpl w:val="F0EAC198"/>
    <w:numStyleLink w:val="Numbered"/>
  </w:abstractNum>
  <w:num w:numId="1" w16cid:durableId="789007607">
    <w:abstractNumId w:val="0"/>
  </w:num>
  <w:num w:numId="2" w16cid:durableId="653994526">
    <w:abstractNumId w:val="1"/>
  </w:num>
  <w:num w:numId="3" w16cid:durableId="2129738520">
    <w:abstractNumId w:val="1"/>
    <w:lvlOverride w:ilvl="0">
      <w:startOverride w:val="1"/>
    </w:lvlOverride>
  </w:num>
  <w:num w:numId="4" w16cid:durableId="2097894880">
    <w:abstractNumId w:val="1"/>
    <w:lvlOverride w:ilvl="0">
      <w:lvl w:ilvl="0" w:tplc="6CDC8D38">
        <w:start w:val="1"/>
        <w:numFmt w:val="decimal"/>
        <w:lvlText w:val="%1."/>
        <w:lvlJc w:val="left"/>
        <w:pPr>
          <w:ind w:left="39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06EAA2D6">
        <w:start w:val="1"/>
        <w:numFmt w:val="decimal"/>
        <w:lvlText w:val="%2."/>
        <w:lvlJc w:val="left"/>
        <w:pPr>
          <w:ind w:left="1015" w:hanging="65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76620D64">
        <w:start w:val="1"/>
        <w:numFmt w:val="decimal"/>
        <w:lvlText w:val="%3."/>
        <w:lvlJc w:val="left"/>
        <w:pPr>
          <w:ind w:left="1375" w:hanging="65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F1F010DE">
        <w:start w:val="1"/>
        <w:numFmt w:val="decimal"/>
        <w:lvlText w:val="%4."/>
        <w:lvlJc w:val="left"/>
        <w:pPr>
          <w:ind w:left="1735" w:hanging="65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870E95C0">
        <w:start w:val="1"/>
        <w:numFmt w:val="decimal"/>
        <w:lvlText w:val="%5."/>
        <w:lvlJc w:val="left"/>
        <w:pPr>
          <w:ind w:left="2095" w:hanging="65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5B600F02">
        <w:start w:val="1"/>
        <w:numFmt w:val="decimal"/>
        <w:lvlText w:val="%6."/>
        <w:lvlJc w:val="left"/>
        <w:pPr>
          <w:ind w:left="2455" w:hanging="65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14DEDA9E">
        <w:start w:val="1"/>
        <w:numFmt w:val="decimal"/>
        <w:lvlText w:val="%7."/>
        <w:lvlJc w:val="left"/>
        <w:pPr>
          <w:ind w:left="2815" w:hanging="65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90BE3F94">
        <w:start w:val="1"/>
        <w:numFmt w:val="decimal"/>
        <w:lvlText w:val="%8."/>
        <w:lvlJc w:val="left"/>
        <w:pPr>
          <w:ind w:left="3175" w:hanging="65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60BA348E">
        <w:start w:val="1"/>
        <w:numFmt w:val="decimal"/>
        <w:lvlText w:val="%9."/>
        <w:lvlJc w:val="left"/>
        <w:pPr>
          <w:ind w:left="3535" w:hanging="655"/>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0FAC"/>
    <w:rsid w:val="005E0FAC"/>
    <w:rsid w:val="007671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CCACE"/>
  <w15:docId w15:val="{AD12E2D1-2AFA-4E51-8375-7DC77C5CF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Hyperlink0">
    <w:name w:val="Hyperlink.0"/>
    <w:basedOn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numbering" w:customStyle="1" w:styleId="Numbered">
    <w:name w:val="Numbered"/>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guilfordpark.org" TargetMode="External"/><Relationship Id="rId1" Type="http://schemas.openxmlformats.org/officeDocument/2006/relationships/hyperlink" Target="http://www.stephenmfearing.com"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1151</Words>
  <Characters>5433</Characters>
  <Application>Microsoft Office Word</Application>
  <DocSecurity>4</DocSecurity>
  <Lines>115</Lines>
  <Paragraphs>29</Paragraphs>
  <ScaleCrop>false</ScaleCrop>
  <Company/>
  <LinksUpToDate>false</LinksUpToDate>
  <CharactersWithSpaces>6555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 Administrator</dc:creator>
  <cp:lastModifiedBy>Church Administrator</cp:lastModifiedBy>
  <cp:revision>2</cp:revision>
  <dcterms:created xsi:type="dcterms:W3CDTF">2023-09-05T17:19:00Z</dcterms:created>
  <dcterms:modified xsi:type="dcterms:W3CDTF">2023-09-05T17:19:00Z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4726687c385cde7972211532357da06a28b973692a127e5e7425e761736ad4b6</vt:lpwstr>
  </property>
</Properties>
</file>